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723D" w14:textId="77777777" w:rsidR="00D3059E" w:rsidRPr="00E44688" w:rsidRDefault="00D3059E" w:rsidP="00036BBD">
      <w:pPr>
        <w:spacing w:after="0"/>
        <w:rPr>
          <w:sz w:val="2"/>
          <w:szCs w:val="2"/>
          <w:lang w:val="en-US"/>
        </w:rPr>
      </w:pPr>
    </w:p>
    <w:p w14:paraId="035D5A76" w14:textId="77777777" w:rsidR="00F324DB" w:rsidRDefault="00F324DB" w:rsidP="00B15998">
      <w:pPr>
        <w:spacing w:after="0" w:line="240" w:lineRule="auto"/>
        <w:jc w:val="center"/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</w:pPr>
    </w:p>
    <w:p w14:paraId="4E1E6FF4" w14:textId="1F3E482F" w:rsidR="00F324DB" w:rsidRDefault="00F324DB" w:rsidP="0036009E">
      <w:pPr>
        <w:tabs>
          <w:tab w:val="left" w:pos="2580"/>
        </w:tabs>
        <w:spacing w:after="0" w:line="240" w:lineRule="auto"/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</w:pPr>
    </w:p>
    <w:p w14:paraId="447F5771" w14:textId="6758A0D1" w:rsidR="00B15998" w:rsidRDefault="00B15998" w:rsidP="00B15998">
      <w:pPr>
        <w:spacing w:after="0" w:line="240" w:lineRule="auto"/>
        <w:jc w:val="center"/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</w:pPr>
      <w:r w:rsidRPr="00B15998"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  <w:t>CONSOLIDATED AND SEPARATE STATEMENT</w:t>
      </w:r>
    </w:p>
    <w:p w14:paraId="644A683C" w14:textId="77777777" w:rsidR="00B15998" w:rsidRPr="00B15998" w:rsidRDefault="00B15998" w:rsidP="00B15998">
      <w:pPr>
        <w:spacing w:after="0" w:line="240" w:lineRule="auto"/>
        <w:jc w:val="center"/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</w:pPr>
      <w:r w:rsidRPr="00B15998"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  <w:t>OF COMPREHENSIVE RESULT</w:t>
      </w:r>
    </w:p>
    <w:p w14:paraId="2BA3C2B3" w14:textId="770C4C8B" w:rsidR="00B15998" w:rsidRDefault="00B15998" w:rsidP="00B15998">
      <w:pPr>
        <w:spacing w:line="240" w:lineRule="auto"/>
        <w:jc w:val="center"/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</w:pPr>
      <w:r w:rsidRPr="00B15998"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  <w:t xml:space="preserve"> (audited)</w:t>
      </w:r>
    </w:p>
    <w:p w14:paraId="3CF46640" w14:textId="0703890F" w:rsidR="00B15998" w:rsidRPr="00B15998" w:rsidRDefault="00B15998" w:rsidP="00B15998">
      <w:pPr>
        <w:spacing w:after="0" w:line="240" w:lineRule="auto"/>
        <w:jc w:val="center"/>
        <w:rPr>
          <w:rFonts w:ascii="Roboto" w:eastAsia="Times New Roman" w:hAnsi="Roboto"/>
          <w:b/>
          <w:bCs/>
          <w:color w:val="000000"/>
          <w:sz w:val="28"/>
          <w:szCs w:val="28"/>
          <w:lang w:val="en-US"/>
        </w:rPr>
      </w:pPr>
      <w:r w:rsidRPr="00B15998">
        <w:rPr>
          <w:rFonts w:ascii="Roboto" w:eastAsia="Times New Roman" w:hAnsi="Roboto"/>
          <w:b/>
          <w:sz w:val="28"/>
          <w:szCs w:val="28"/>
          <w:lang w:val="en-US"/>
        </w:rPr>
        <w:t>For the year ended 31 December 202</w:t>
      </w:r>
      <w:r>
        <w:rPr>
          <w:rFonts w:ascii="Roboto" w:eastAsia="Times New Roman" w:hAnsi="Roboto"/>
          <w:b/>
          <w:sz w:val="28"/>
          <w:szCs w:val="28"/>
          <w:lang w:val="en-US"/>
        </w:rPr>
        <w:t>5</w:t>
      </w:r>
    </w:p>
    <w:p w14:paraId="322B547B" w14:textId="77777777" w:rsidR="00B15998" w:rsidRPr="00B15998" w:rsidRDefault="00B15998">
      <w:pPr>
        <w:rPr>
          <w:sz w:val="20"/>
          <w:szCs w:val="20"/>
        </w:rPr>
      </w:pPr>
    </w:p>
    <w:tbl>
      <w:tblPr>
        <w:tblStyle w:val="TableGridLight"/>
        <w:tblpPr w:leftFromText="180" w:rightFromText="180" w:vertAnchor="text" w:horzAnchor="margin" w:tblpX="-144" w:tblpY="99"/>
        <w:tblW w:w="9781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291"/>
        <w:gridCol w:w="1472"/>
        <w:gridCol w:w="1459"/>
        <w:gridCol w:w="291"/>
        <w:gridCol w:w="1451"/>
        <w:gridCol w:w="1460"/>
      </w:tblGrid>
      <w:tr w:rsidR="00B15998" w:rsidRPr="00B15998" w14:paraId="6273EC95" w14:textId="77777777" w:rsidTr="0074303B">
        <w:trPr>
          <w:trHeight w:val="142"/>
        </w:trPr>
        <w:tc>
          <w:tcPr>
            <w:tcW w:w="3357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421C3F3" w14:textId="77777777" w:rsidR="00B15998" w:rsidRPr="00B15998" w:rsidRDefault="00B15998" w:rsidP="00B15998">
            <w:pPr>
              <w:spacing w:after="0" w:line="240" w:lineRule="auto"/>
              <w:contextualSpacing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br w:type="page"/>
            </w:r>
          </w:p>
        </w:tc>
        <w:tc>
          <w:tcPr>
            <w:tcW w:w="291" w:type="dxa"/>
            <w:vMerge w:val="restart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6E66F2A7" w14:textId="2087A045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31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7E77E567" w14:textId="77777777" w:rsidR="00B15998" w:rsidRPr="00B15998" w:rsidRDefault="00B15998" w:rsidP="00B15998">
            <w:pPr>
              <w:spacing w:after="0" w:line="240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14:paraId="58A8A09E" w14:textId="77777777" w:rsidR="00B15998" w:rsidRPr="00B15998" w:rsidRDefault="00B15998" w:rsidP="00B15998">
            <w:pPr>
              <w:spacing w:after="0" w:line="240" w:lineRule="auto"/>
              <w:contextualSpacing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5826C582" w14:textId="77777777" w:rsidR="00B15998" w:rsidRPr="00B15998" w:rsidRDefault="00B15998" w:rsidP="00B15998">
            <w:pPr>
              <w:spacing w:after="0" w:line="240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BANK </w:t>
            </w:r>
          </w:p>
        </w:tc>
      </w:tr>
      <w:tr w:rsidR="00B15998" w:rsidRPr="00B15998" w14:paraId="7587E586" w14:textId="77777777" w:rsidTr="0074303B">
        <w:trPr>
          <w:trHeight w:val="43"/>
        </w:trPr>
        <w:tc>
          <w:tcPr>
            <w:tcW w:w="3357" w:type="dxa"/>
            <w:vMerge/>
            <w:tcBorders>
              <w:bottom w:val="nil"/>
            </w:tcBorders>
            <w:noWrap/>
            <w:vAlign w:val="center"/>
          </w:tcPr>
          <w:p w14:paraId="14480099" w14:textId="77777777" w:rsidR="00B15998" w:rsidRPr="00B15998" w:rsidRDefault="00B15998" w:rsidP="00B15998">
            <w:pPr>
              <w:spacing w:after="240" w:line="240" w:lineRule="auto"/>
              <w:contextualSpacing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vMerge/>
            <w:tcBorders>
              <w:top w:val="single" w:sz="12" w:space="0" w:color="808080"/>
            </w:tcBorders>
            <w:noWrap/>
            <w:vAlign w:val="center"/>
          </w:tcPr>
          <w:p w14:paraId="294BB9B6" w14:textId="77777777" w:rsidR="00B15998" w:rsidRPr="00B15998" w:rsidRDefault="00B15998" w:rsidP="00B15998">
            <w:pPr>
              <w:spacing w:after="24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9204392" w14:textId="77777777" w:rsidR="00B15998" w:rsidRPr="00B15998" w:rsidRDefault="00B15998" w:rsidP="00B15998">
            <w:pPr>
              <w:spacing w:after="240" w:line="240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5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5CD2AAE" w14:textId="77777777" w:rsidR="00B15998" w:rsidRPr="00B15998" w:rsidRDefault="00B15998" w:rsidP="00B15998">
            <w:pPr>
              <w:spacing w:after="240" w:line="240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14:paraId="6AEB2B9A" w14:textId="77777777" w:rsidR="00B15998" w:rsidRPr="00B15998" w:rsidRDefault="00B15998" w:rsidP="00B15998">
            <w:pPr>
              <w:spacing w:after="240" w:line="240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AF49D58" w14:textId="77777777" w:rsidR="00B15998" w:rsidRPr="00B15998" w:rsidRDefault="00B15998" w:rsidP="00B15998">
            <w:pPr>
              <w:spacing w:after="240" w:line="240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545101C" w14:textId="77777777" w:rsidR="00B15998" w:rsidRPr="00B15998" w:rsidRDefault="00B15998" w:rsidP="00B15998">
            <w:pPr>
              <w:spacing w:after="240" w:line="240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2024</w:t>
            </w:r>
          </w:p>
        </w:tc>
      </w:tr>
      <w:tr w:rsidR="00B15998" w:rsidRPr="00B15998" w14:paraId="43DA078B" w14:textId="77777777" w:rsidTr="0074303B">
        <w:trPr>
          <w:trHeight w:val="45"/>
        </w:trPr>
        <w:tc>
          <w:tcPr>
            <w:tcW w:w="3357" w:type="dxa"/>
            <w:tcBorders>
              <w:top w:val="nil"/>
            </w:tcBorders>
            <w:noWrap/>
            <w:vAlign w:val="center"/>
          </w:tcPr>
          <w:p w14:paraId="797D407C" w14:textId="77777777" w:rsidR="00B15998" w:rsidRPr="00B15998" w:rsidRDefault="00B15998" w:rsidP="00B15998">
            <w:pPr>
              <w:spacing w:after="0" w:line="240" w:lineRule="auto"/>
              <w:contextualSpacing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noWrap/>
            <w:vAlign w:val="center"/>
          </w:tcPr>
          <w:p w14:paraId="551FCA29" w14:textId="77777777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8" w:space="0" w:color="808080"/>
            </w:tcBorders>
            <w:vAlign w:val="center"/>
          </w:tcPr>
          <w:p w14:paraId="3F9B5D23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459" w:type="dxa"/>
            <w:tcBorders>
              <w:top w:val="single" w:sz="8" w:space="0" w:color="808080"/>
            </w:tcBorders>
            <w:vAlign w:val="center"/>
          </w:tcPr>
          <w:p w14:paraId="4650E42D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14:paraId="284E71BC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8" w:space="0" w:color="808080"/>
            </w:tcBorders>
            <w:vAlign w:val="center"/>
          </w:tcPr>
          <w:p w14:paraId="646DF58A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460" w:type="dxa"/>
            <w:tcBorders>
              <w:top w:val="single" w:sz="8" w:space="0" w:color="808080"/>
            </w:tcBorders>
            <w:noWrap/>
            <w:vAlign w:val="center"/>
          </w:tcPr>
          <w:p w14:paraId="69718A78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MDL'000</w:t>
            </w:r>
          </w:p>
        </w:tc>
      </w:tr>
      <w:tr w:rsidR="00B15998" w:rsidRPr="00B15998" w14:paraId="32852D2F" w14:textId="77777777" w:rsidTr="0074303B">
        <w:trPr>
          <w:trHeight w:val="55"/>
        </w:trPr>
        <w:tc>
          <w:tcPr>
            <w:tcW w:w="5120" w:type="dxa"/>
            <w:gridSpan w:val="3"/>
            <w:noWrap/>
            <w:vAlign w:val="center"/>
          </w:tcPr>
          <w:p w14:paraId="1E603332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income on official reserve assets</w:t>
            </w:r>
          </w:p>
        </w:tc>
        <w:tc>
          <w:tcPr>
            <w:tcW w:w="1459" w:type="dxa"/>
            <w:vAlign w:val="center"/>
          </w:tcPr>
          <w:p w14:paraId="6B98B48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5C52245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Align w:val="center"/>
          </w:tcPr>
          <w:p w14:paraId="5649D9B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noWrap/>
            <w:vAlign w:val="center"/>
          </w:tcPr>
          <w:p w14:paraId="6A329B8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</w:tr>
      <w:tr w:rsidR="00B15998" w:rsidRPr="00B15998" w14:paraId="6C21ABE1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3A23452F" w14:textId="77777777" w:rsidR="00B15998" w:rsidRPr="00B15998" w:rsidRDefault="00B15998" w:rsidP="00B15998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income on placements </w:t>
            </w:r>
          </w:p>
        </w:tc>
        <w:tc>
          <w:tcPr>
            <w:tcW w:w="291" w:type="dxa"/>
            <w:noWrap/>
            <w:vAlign w:val="center"/>
          </w:tcPr>
          <w:p w14:paraId="7621DF22" w14:textId="0E1C4718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bottom w:val="nil"/>
            </w:tcBorders>
            <w:vAlign w:val="center"/>
          </w:tcPr>
          <w:p w14:paraId="0C7A0B0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290,477 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14:paraId="4104A4F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586,302</w:t>
            </w:r>
          </w:p>
        </w:tc>
        <w:tc>
          <w:tcPr>
            <w:tcW w:w="291" w:type="dxa"/>
            <w:vAlign w:val="center"/>
          </w:tcPr>
          <w:p w14:paraId="6A3A5B4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5BCC4C5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290,477 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4799A37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586,302</w:t>
            </w:r>
          </w:p>
        </w:tc>
      </w:tr>
      <w:tr w:rsidR="00B15998" w:rsidRPr="00B15998" w14:paraId="0F47F053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62CBBCCA" w14:textId="77777777" w:rsidR="00B15998" w:rsidRPr="00B15998" w:rsidRDefault="00B15998" w:rsidP="00B15998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income on securities </w:t>
            </w:r>
          </w:p>
        </w:tc>
        <w:tc>
          <w:tcPr>
            <w:tcW w:w="291" w:type="dxa"/>
            <w:noWrap/>
            <w:vAlign w:val="center"/>
          </w:tcPr>
          <w:p w14:paraId="3D167A82" w14:textId="6DE016E4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bottom w:val="single" w:sz="4" w:space="0" w:color="808080"/>
            </w:tcBorders>
            <w:vAlign w:val="center"/>
          </w:tcPr>
          <w:p w14:paraId="2266A10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2,806,938 </w:t>
            </w:r>
          </w:p>
        </w:tc>
        <w:tc>
          <w:tcPr>
            <w:tcW w:w="1459" w:type="dxa"/>
            <w:tcBorders>
              <w:bottom w:val="single" w:sz="4" w:space="0" w:color="808080"/>
            </w:tcBorders>
            <w:vAlign w:val="center"/>
          </w:tcPr>
          <w:p w14:paraId="563B335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3,252,937</w:t>
            </w:r>
          </w:p>
        </w:tc>
        <w:tc>
          <w:tcPr>
            <w:tcW w:w="291" w:type="dxa"/>
            <w:vAlign w:val="center"/>
          </w:tcPr>
          <w:p w14:paraId="382CC51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single" w:sz="4" w:space="0" w:color="808080"/>
            </w:tcBorders>
            <w:vAlign w:val="center"/>
          </w:tcPr>
          <w:p w14:paraId="2891668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2,806,938 </w:t>
            </w:r>
          </w:p>
        </w:tc>
        <w:tc>
          <w:tcPr>
            <w:tcW w:w="1460" w:type="dxa"/>
            <w:tcBorders>
              <w:bottom w:val="single" w:sz="4" w:space="0" w:color="808080"/>
            </w:tcBorders>
            <w:noWrap/>
            <w:vAlign w:val="center"/>
          </w:tcPr>
          <w:p w14:paraId="6D1665B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3,252,937</w:t>
            </w:r>
          </w:p>
        </w:tc>
      </w:tr>
      <w:tr w:rsidR="00B15998" w:rsidRPr="00B15998" w14:paraId="46766D8B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55DB5C78" w14:textId="77777777" w:rsidR="00B15998" w:rsidRPr="00B15998" w:rsidRDefault="00B15998" w:rsidP="00B15998">
            <w:pPr>
              <w:spacing w:after="0" w:line="240" w:lineRule="auto"/>
              <w:contextualSpacing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noWrap/>
            <w:vAlign w:val="center"/>
          </w:tcPr>
          <w:p w14:paraId="5B7749E6" w14:textId="77777777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</w:tcBorders>
            <w:vAlign w:val="center"/>
          </w:tcPr>
          <w:p w14:paraId="0A5AE26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 xml:space="preserve">3,097,415 </w:t>
            </w:r>
          </w:p>
        </w:tc>
        <w:tc>
          <w:tcPr>
            <w:tcW w:w="1459" w:type="dxa"/>
            <w:tcBorders>
              <w:top w:val="single" w:sz="4" w:space="0" w:color="808080"/>
            </w:tcBorders>
            <w:vAlign w:val="center"/>
          </w:tcPr>
          <w:p w14:paraId="5BAB9DA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  <w:t>3,839,239</w:t>
            </w:r>
          </w:p>
        </w:tc>
        <w:tc>
          <w:tcPr>
            <w:tcW w:w="291" w:type="dxa"/>
            <w:vAlign w:val="center"/>
          </w:tcPr>
          <w:p w14:paraId="61CCA1A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808080"/>
              <w:bottom w:val="nil"/>
            </w:tcBorders>
            <w:vAlign w:val="center"/>
          </w:tcPr>
          <w:p w14:paraId="0263740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 xml:space="preserve">3,097,415 </w:t>
            </w:r>
          </w:p>
        </w:tc>
        <w:tc>
          <w:tcPr>
            <w:tcW w:w="1460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3C66953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  <w:t>3,839,239</w:t>
            </w:r>
          </w:p>
        </w:tc>
      </w:tr>
      <w:tr w:rsidR="00B15998" w:rsidRPr="00B15998" w14:paraId="3C760DFD" w14:textId="77777777" w:rsidTr="0074303B">
        <w:trPr>
          <w:trHeight w:val="55"/>
        </w:trPr>
        <w:tc>
          <w:tcPr>
            <w:tcW w:w="5120" w:type="dxa"/>
            <w:gridSpan w:val="3"/>
            <w:noWrap/>
            <w:vAlign w:val="center"/>
          </w:tcPr>
          <w:p w14:paraId="485537D3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income on instruments in national currency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14:paraId="084B7AB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tcBorders>
              <w:bottom w:val="nil"/>
            </w:tcBorders>
            <w:vAlign w:val="center"/>
          </w:tcPr>
          <w:p w14:paraId="52AE6E0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vAlign w:val="center"/>
          </w:tcPr>
          <w:p w14:paraId="08BFF65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noWrap/>
            <w:vAlign w:val="center"/>
          </w:tcPr>
          <w:p w14:paraId="4759008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</w:tr>
      <w:tr w:rsidR="00B15998" w:rsidRPr="00B15998" w14:paraId="751C0127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18037FAD" w14:textId="77777777" w:rsidR="00B15998" w:rsidRPr="00B15998" w:rsidRDefault="00B15998" w:rsidP="00B15998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income on loans</w:t>
            </w:r>
          </w:p>
        </w:tc>
        <w:tc>
          <w:tcPr>
            <w:tcW w:w="291" w:type="dxa"/>
            <w:tcBorders>
              <w:bottom w:val="nil"/>
            </w:tcBorders>
            <w:noWrap/>
            <w:vAlign w:val="center"/>
          </w:tcPr>
          <w:p w14:paraId="5945BE60" w14:textId="48DB2B5A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bottom w:val="nil"/>
            </w:tcBorders>
            <w:vAlign w:val="center"/>
          </w:tcPr>
          <w:p w14:paraId="63A5615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21,243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14:paraId="5A94E34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7,296</w:t>
            </w:r>
          </w:p>
        </w:tc>
        <w:tc>
          <w:tcPr>
            <w:tcW w:w="291" w:type="dxa"/>
            <w:tcBorders>
              <w:bottom w:val="nil"/>
            </w:tcBorders>
            <w:vAlign w:val="center"/>
          </w:tcPr>
          <w:p w14:paraId="1CDF36D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3A47A41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20,948 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696F7D0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7,074</w:t>
            </w:r>
          </w:p>
        </w:tc>
      </w:tr>
      <w:tr w:rsidR="00B15998" w:rsidRPr="00B15998" w14:paraId="0A35BC70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4E653B4A" w14:textId="77777777" w:rsidR="00B15998" w:rsidRPr="00B15998" w:rsidRDefault="00B15998" w:rsidP="00B15998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income on securities </w:t>
            </w:r>
          </w:p>
        </w:tc>
        <w:tc>
          <w:tcPr>
            <w:tcW w:w="291" w:type="dxa"/>
            <w:tcBorders>
              <w:bottom w:val="nil"/>
            </w:tcBorders>
            <w:noWrap/>
            <w:vAlign w:val="center"/>
          </w:tcPr>
          <w:p w14:paraId="1CA0651F" w14:textId="1B1B05B9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bottom w:val="nil"/>
            </w:tcBorders>
            <w:vAlign w:val="center"/>
          </w:tcPr>
          <w:p w14:paraId="5054049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670,049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14:paraId="4240124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717,563</w:t>
            </w:r>
          </w:p>
        </w:tc>
        <w:tc>
          <w:tcPr>
            <w:tcW w:w="291" w:type="dxa"/>
            <w:tcBorders>
              <w:bottom w:val="nil"/>
            </w:tcBorders>
            <w:vAlign w:val="center"/>
          </w:tcPr>
          <w:p w14:paraId="2F0930D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0EA2764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667,853 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09A1408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715,728</w:t>
            </w:r>
          </w:p>
        </w:tc>
      </w:tr>
      <w:tr w:rsidR="00B15998" w:rsidRPr="00B15998" w14:paraId="3F466328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4A8AC10B" w14:textId="77777777" w:rsidR="00B15998" w:rsidRPr="00B15998" w:rsidRDefault="00B15998" w:rsidP="00B15998">
            <w:pPr>
              <w:spacing w:after="0" w:line="240" w:lineRule="auto"/>
              <w:contextualSpacing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tcBorders>
              <w:top w:val="nil"/>
              <w:bottom w:val="nil"/>
            </w:tcBorders>
            <w:noWrap/>
            <w:vAlign w:val="center"/>
          </w:tcPr>
          <w:p w14:paraId="481CB137" w14:textId="77777777" w:rsidR="00B15998" w:rsidRPr="00B15998" w:rsidRDefault="00B15998" w:rsidP="00B15998">
            <w:pPr>
              <w:spacing w:after="0" w:line="240" w:lineRule="auto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FC76C3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691,292</w:t>
            </w:r>
          </w:p>
        </w:tc>
        <w:tc>
          <w:tcPr>
            <w:tcW w:w="145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090312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724,859</w:t>
            </w: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14:paraId="66BAB2E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36F47C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 xml:space="preserve">688,801 </w:t>
            </w:r>
          </w:p>
        </w:tc>
        <w:tc>
          <w:tcPr>
            <w:tcW w:w="1460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7F2165A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sz w:val="20"/>
                <w:szCs w:val="20"/>
                <w:lang w:val="en-US"/>
              </w:rPr>
              <w:t>722,802</w:t>
            </w:r>
          </w:p>
        </w:tc>
      </w:tr>
      <w:tr w:rsidR="00B15998" w:rsidRPr="00B15998" w14:paraId="58C2E2D6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0A56D020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Interest income calculated using the effective interest method</w:t>
            </w:r>
          </w:p>
        </w:tc>
        <w:tc>
          <w:tcPr>
            <w:tcW w:w="291" w:type="dxa"/>
            <w:tcBorders>
              <w:top w:val="nil"/>
            </w:tcBorders>
            <w:noWrap/>
            <w:vAlign w:val="center"/>
          </w:tcPr>
          <w:p w14:paraId="3F7AFFE4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CB7A45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3,788,707</w:t>
            </w:r>
          </w:p>
        </w:tc>
        <w:tc>
          <w:tcPr>
            <w:tcW w:w="145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C29A27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4,564,098</w:t>
            </w: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14:paraId="444B3E19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59A10C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 xml:space="preserve">3,786,216 </w:t>
            </w:r>
          </w:p>
        </w:tc>
        <w:tc>
          <w:tcPr>
            <w:tcW w:w="1460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5281CDD9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  <w:t>4,562,041</w:t>
            </w:r>
          </w:p>
        </w:tc>
      </w:tr>
      <w:tr w:rsidR="00B15998" w:rsidRPr="00B15998" w14:paraId="236B477A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4784FFE3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noWrap/>
            <w:vAlign w:val="center"/>
          </w:tcPr>
          <w:p w14:paraId="545980A1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  <w:bottom w:val="nil"/>
            </w:tcBorders>
            <w:vAlign w:val="center"/>
          </w:tcPr>
          <w:p w14:paraId="08A8802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tcBorders>
              <w:top w:val="single" w:sz="4" w:space="0" w:color="808080"/>
              <w:bottom w:val="nil"/>
            </w:tcBorders>
            <w:vAlign w:val="center"/>
          </w:tcPr>
          <w:p w14:paraId="4349F01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068CE04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6585AF0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5499980F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0B2DC43E" w14:textId="77777777" w:rsidTr="0074303B">
        <w:trPr>
          <w:trHeight w:val="55"/>
        </w:trPr>
        <w:tc>
          <w:tcPr>
            <w:tcW w:w="5120" w:type="dxa"/>
            <w:gridSpan w:val="3"/>
            <w:noWrap/>
            <w:vAlign w:val="center"/>
          </w:tcPr>
          <w:p w14:paraId="65A1C67F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Interest expenses in national currency</w:t>
            </w:r>
          </w:p>
        </w:tc>
        <w:tc>
          <w:tcPr>
            <w:tcW w:w="1459" w:type="dxa"/>
            <w:vAlign w:val="center"/>
          </w:tcPr>
          <w:p w14:paraId="0A48D24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26B8977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12983CC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756051C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7E5A47C6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75CE31B2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expenses on deposits</w:t>
            </w:r>
          </w:p>
        </w:tc>
        <w:tc>
          <w:tcPr>
            <w:tcW w:w="291" w:type="dxa"/>
            <w:noWrap/>
            <w:vAlign w:val="center"/>
          </w:tcPr>
          <w:p w14:paraId="02557C31" w14:textId="76B73E81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bottom w:val="nil"/>
            </w:tcBorders>
            <w:vAlign w:val="center"/>
          </w:tcPr>
          <w:p w14:paraId="248A277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(937,548)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14:paraId="6318B48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(803,525)</w:t>
            </w:r>
          </w:p>
        </w:tc>
        <w:tc>
          <w:tcPr>
            <w:tcW w:w="291" w:type="dxa"/>
            <w:vAlign w:val="center"/>
          </w:tcPr>
          <w:p w14:paraId="45D2AE0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3E6A4C1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(937,548)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0EF594C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(803,525)</w:t>
            </w:r>
          </w:p>
        </w:tc>
      </w:tr>
      <w:tr w:rsidR="00B15998" w:rsidRPr="00B15998" w14:paraId="591867F5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688065D2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expenses on transactions with securities</w:t>
            </w:r>
          </w:p>
        </w:tc>
        <w:tc>
          <w:tcPr>
            <w:tcW w:w="291" w:type="dxa"/>
            <w:noWrap/>
            <w:vAlign w:val="center"/>
          </w:tcPr>
          <w:p w14:paraId="20CF22E6" w14:textId="6EE5D2D2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bottom w:val="single" w:sz="4" w:space="0" w:color="808080"/>
            </w:tcBorders>
            <w:vAlign w:val="center"/>
          </w:tcPr>
          <w:p w14:paraId="457AA3D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(391,051)</w:t>
            </w:r>
          </w:p>
        </w:tc>
        <w:tc>
          <w:tcPr>
            <w:tcW w:w="1459" w:type="dxa"/>
            <w:tcBorders>
              <w:bottom w:val="single" w:sz="4" w:space="0" w:color="808080"/>
            </w:tcBorders>
            <w:vAlign w:val="center"/>
          </w:tcPr>
          <w:p w14:paraId="0CEBC06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(376,466)</w:t>
            </w:r>
          </w:p>
        </w:tc>
        <w:tc>
          <w:tcPr>
            <w:tcW w:w="291" w:type="dxa"/>
            <w:vAlign w:val="center"/>
          </w:tcPr>
          <w:p w14:paraId="4B41E93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single" w:sz="4" w:space="0" w:color="808080"/>
            </w:tcBorders>
            <w:vAlign w:val="center"/>
          </w:tcPr>
          <w:p w14:paraId="3A9CD81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(393,651)</w:t>
            </w:r>
          </w:p>
        </w:tc>
        <w:tc>
          <w:tcPr>
            <w:tcW w:w="1460" w:type="dxa"/>
            <w:tcBorders>
              <w:bottom w:val="single" w:sz="4" w:space="0" w:color="808080"/>
            </w:tcBorders>
            <w:noWrap/>
            <w:vAlign w:val="center"/>
          </w:tcPr>
          <w:p w14:paraId="2E1AE6E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(379,066)</w:t>
            </w:r>
          </w:p>
        </w:tc>
      </w:tr>
      <w:tr w:rsidR="00B15998" w:rsidRPr="00B15998" w14:paraId="25DAA135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18590583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noWrap/>
            <w:vAlign w:val="center"/>
          </w:tcPr>
          <w:p w14:paraId="2A352E76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  <w:bottom w:val="nil"/>
            </w:tcBorders>
            <w:vAlign w:val="center"/>
          </w:tcPr>
          <w:p w14:paraId="55441D5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  <w:t>(1,328,599)</w:t>
            </w:r>
          </w:p>
        </w:tc>
        <w:tc>
          <w:tcPr>
            <w:tcW w:w="1459" w:type="dxa"/>
            <w:tcBorders>
              <w:top w:val="single" w:sz="4" w:space="0" w:color="808080"/>
              <w:bottom w:val="nil"/>
            </w:tcBorders>
            <w:vAlign w:val="center"/>
          </w:tcPr>
          <w:p w14:paraId="312750F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  <w:t>(1,179,991)</w:t>
            </w:r>
          </w:p>
        </w:tc>
        <w:tc>
          <w:tcPr>
            <w:tcW w:w="291" w:type="dxa"/>
            <w:vAlign w:val="center"/>
          </w:tcPr>
          <w:p w14:paraId="4C5A58A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808080"/>
              <w:bottom w:val="nil"/>
            </w:tcBorders>
            <w:vAlign w:val="center"/>
          </w:tcPr>
          <w:p w14:paraId="410772E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(1,331,199)</w:t>
            </w:r>
          </w:p>
        </w:tc>
        <w:tc>
          <w:tcPr>
            <w:tcW w:w="1460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55CFF44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color w:val="000000"/>
                <w:sz w:val="20"/>
                <w:szCs w:val="20"/>
                <w:lang w:val="en-US"/>
              </w:rPr>
              <w:t>(1,182,591)</w:t>
            </w:r>
          </w:p>
        </w:tc>
      </w:tr>
      <w:tr w:rsidR="00B15998" w:rsidRPr="00B15998" w14:paraId="71CB8801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4F673330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Interest expenses in foreign currency </w:t>
            </w:r>
          </w:p>
        </w:tc>
        <w:tc>
          <w:tcPr>
            <w:tcW w:w="291" w:type="dxa"/>
            <w:noWrap/>
            <w:vAlign w:val="center"/>
          </w:tcPr>
          <w:p w14:paraId="45239679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</w:tcBorders>
            <w:vAlign w:val="center"/>
          </w:tcPr>
          <w:p w14:paraId="0150783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tcBorders>
              <w:top w:val="nil"/>
            </w:tcBorders>
            <w:vAlign w:val="center"/>
          </w:tcPr>
          <w:p w14:paraId="0720FB8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175D1A59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69C873D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4A1063A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295555D8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282D911D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Interest</w:t>
            </w:r>
            <w:proofErr w:type="gram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expenses on deposits</w:t>
            </w:r>
          </w:p>
        </w:tc>
        <w:tc>
          <w:tcPr>
            <w:tcW w:w="291" w:type="dxa"/>
            <w:noWrap/>
            <w:vAlign w:val="center"/>
          </w:tcPr>
          <w:p w14:paraId="7724DE06" w14:textId="01D5BB2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</w:tcBorders>
            <w:vAlign w:val="center"/>
          </w:tcPr>
          <w:p w14:paraId="5C6679E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(17,886)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14:paraId="625E5D3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91" w:type="dxa"/>
            <w:vAlign w:val="center"/>
          </w:tcPr>
          <w:p w14:paraId="592AF4D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5FFF276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(17,886)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5A988C9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15998" w:rsidRPr="00B15998" w14:paraId="3C6A576A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49CAF7AA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Interest expenses on borrowings </w:t>
            </w:r>
          </w:p>
        </w:tc>
        <w:tc>
          <w:tcPr>
            <w:tcW w:w="291" w:type="dxa"/>
            <w:noWrap/>
            <w:vAlign w:val="center"/>
          </w:tcPr>
          <w:p w14:paraId="0A8C1771" w14:textId="7F797A31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3B6C05F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(20,889)</w:t>
            </w:r>
          </w:p>
        </w:tc>
        <w:tc>
          <w:tcPr>
            <w:tcW w:w="1459" w:type="dxa"/>
            <w:vAlign w:val="center"/>
          </w:tcPr>
          <w:p w14:paraId="3A2EC71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(38,668)</w:t>
            </w:r>
          </w:p>
        </w:tc>
        <w:tc>
          <w:tcPr>
            <w:tcW w:w="291" w:type="dxa"/>
            <w:vAlign w:val="center"/>
          </w:tcPr>
          <w:p w14:paraId="2F99048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1C4F0E2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(20,889)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1FDEAB9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(38,668)</w:t>
            </w:r>
          </w:p>
        </w:tc>
      </w:tr>
      <w:tr w:rsidR="00B15998" w:rsidRPr="00B15998" w14:paraId="79D57578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56A84BE2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noWrap/>
            <w:vAlign w:val="center"/>
          </w:tcPr>
          <w:p w14:paraId="1173F6CB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8CF8D7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(38,775)</w:t>
            </w:r>
          </w:p>
        </w:tc>
        <w:tc>
          <w:tcPr>
            <w:tcW w:w="145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D73895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sz w:val="20"/>
                <w:szCs w:val="20"/>
                <w:lang w:val="en-US"/>
              </w:rPr>
              <w:t>(38,668)</w:t>
            </w:r>
          </w:p>
        </w:tc>
        <w:tc>
          <w:tcPr>
            <w:tcW w:w="291" w:type="dxa"/>
            <w:vAlign w:val="center"/>
          </w:tcPr>
          <w:p w14:paraId="1467B5E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69BA31B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(38,775)</w:t>
            </w:r>
          </w:p>
        </w:tc>
        <w:tc>
          <w:tcPr>
            <w:tcW w:w="1460" w:type="dxa"/>
            <w:tcBorders>
              <w:top w:val="single" w:sz="8" w:space="0" w:color="808080"/>
              <w:bottom w:val="single" w:sz="4" w:space="0" w:color="808080"/>
            </w:tcBorders>
            <w:noWrap/>
            <w:vAlign w:val="center"/>
          </w:tcPr>
          <w:p w14:paraId="2712084F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sz w:val="20"/>
                <w:szCs w:val="20"/>
                <w:lang w:val="en-US"/>
              </w:rPr>
              <w:t>(38,668)</w:t>
            </w:r>
          </w:p>
        </w:tc>
      </w:tr>
      <w:tr w:rsidR="00B15998" w:rsidRPr="00B15998" w14:paraId="70638A23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0D087455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sz w:val="20"/>
                <w:szCs w:val="20"/>
                <w:lang w:val="en-US"/>
              </w:rPr>
              <w:t xml:space="preserve">Interest expenses </w:t>
            </w:r>
          </w:p>
        </w:tc>
        <w:tc>
          <w:tcPr>
            <w:tcW w:w="291" w:type="dxa"/>
            <w:noWrap/>
            <w:vAlign w:val="center"/>
          </w:tcPr>
          <w:p w14:paraId="18639E8C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0C62724" w14:textId="77777777" w:rsidR="00B15998" w:rsidRPr="00B15998" w:rsidRDefault="00B15998" w:rsidP="00B15998">
            <w:pPr>
              <w:spacing w:after="0" w:line="240" w:lineRule="auto"/>
              <w:contextualSpacing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(1,367,374)</w:t>
            </w:r>
          </w:p>
        </w:tc>
        <w:tc>
          <w:tcPr>
            <w:tcW w:w="145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CD87875" w14:textId="77777777" w:rsidR="00B15998" w:rsidRPr="00B15998" w:rsidRDefault="00B15998" w:rsidP="00B15998">
            <w:pPr>
              <w:spacing w:after="0" w:line="240" w:lineRule="auto"/>
              <w:contextualSpacing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(1,218,659)</w:t>
            </w:r>
          </w:p>
        </w:tc>
        <w:tc>
          <w:tcPr>
            <w:tcW w:w="291" w:type="dxa"/>
            <w:vAlign w:val="center"/>
          </w:tcPr>
          <w:p w14:paraId="6791D4F4" w14:textId="77777777" w:rsidR="00B15998" w:rsidRPr="00B15998" w:rsidRDefault="00B15998" w:rsidP="00B15998">
            <w:pPr>
              <w:spacing w:after="0" w:line="240" w:lineRule="auto"/>
              <w:contextualSpacing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0A3742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(1,369,974)</w:t>
            </w:r>
          </w:p>
        </w:tc>
        <w:tc>
          <w:tcPr>
            <w:tcW w:w="1460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79ACAC8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(1,221,259)</w:t>
            </w:r>
          </w:p>
        </w:tc>
      </w:tr>
      <w:tr w:rsidR="00B15998" w:rsidRPr="00B15998" w14:paraId="10F815C7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35B74B7D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Other similar expenses</w:t>
            </w:r>
          </w:p>
        </w:tc>
        <w:tc>
          <w:tcPr>
            <w:tcW w:w="291" w:type="dxa"/>
            <w:noWrap/>
            <w:vAlign w:val="center"/>
          </w:tcPr>
          <w:p w14:paraId="53D7CE1B" w14:textId="72519E64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808080"/>
            </w:tcBorders>
            <w:vAlign w:val="center"/>
          </w:tcPr>
          <w:p w14:paraId="190AB78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(193)</w:t>
            </w:r>
          </w:p>
        </w:tc>
        <w:tc>
          <w:tcPr>
            <w:tcW w:w="1459" w:type="dxa"/>
            <w:tcBorders>
              <w:top w:val="single" w:sz="4" w:space="0" w:color="808080"/>
            </w:tcBorders>
            <w:vAlign w:val="center"/>
          </w:tcPr>
          <w:p w14:paraId="4B2F881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(396)</w:t>
            </w:r>
          </w:p>
        </w:tc>
        <w:tc>
          <w:tcPr>
            <w:tcW w:w="291" w:type="dxa"/>
            <w:vAlign w:val="center"/>
          </w:tcPr>
          <w:p w14:paraId="7984B03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72695AB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(119)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4EC9060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(256)</w:t>
            </w:r>
          </w:p>
        </w:tc>
      </w:tr>
      <w:tr w:rsidR="00B15998" w:rsidRPr="00B15998" w14:paraId="6424BFC5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18683CBA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Net interest income and other similar expenses</w:t>
            </w:r>
          </w:p>
        </w:tc>
        <w:tc>
          <w:tcPr>
            <w:tcW w:w="291" w:type="dxa"/>
            <w:noWrap/>
            <w:vAlign w:val="center"/>
          </w:tcPr>
          <w:p w14:paraId="71EE5F58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0CCA083" w14:textId="77777777" w:rsidR="00B15998" w:rsidRPr="00B15998" w:rsidRDefault="00B15998" w:rsidP="00B15998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  <w:t>2,421,140</w:t>
            </w:r>
          </w:p>
        </w:tc>
        <w:tc>
          <w:tcPr>
            <w:tcW w:w="145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536B103" w14:textId="77777777" w:rsidR="00B15998" w:rsidRPr="00B15998" w:rsidRDefault="00B15998" w:rsidP="00B15998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  <w:t>3,345,043</w:t>
            </w:r>
          </w:p>
        </w:tc>
        <w:tc>
          <w:tcPr>
            <w:tcW w:w="291" w:type="dxa"/>
            <w:vAlign w:val="center"/>
          </w:tcPr>
          <w:p w14:paraId="3E317763" w14:textId="77777777" w:rsidR="00B15998" w:rsidRPr="00B15998" w:rsidRDefault="00B15998" w:rsidP="00B15998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ABDECC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2,416,123</w:t>
            </w: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33306F2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  <w:t>3,340,526</w:t>
            </w:r>
          </w:p>
        </w:tc>
      </w:tr>
      <w:tr w:rsidR="00B15998" w:rsidRPr="0036009E" w14:paraId="7A577077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70DDE6E5" w14:textId="77777777" w:rsidR="00B15998" w:rsidRPr="0036009E" w:rsidRDefault="00B15998" w:rsidP="00B15998">
            <w:pPr>
              <w:spacing w:after="0" w:line="240" w:lineRule="auto"/>
              <w:rPr>
                <w:rFonts w:ascii="Roboto" w:hAnsi="Roboto"/>
                <w:sz w:val="6"/>
                <w:szCs w:val="6"/>
                <w:lang w:val="en-US"/>
              </w:rPr>
            </w:pPr>
          </w:p>
        </w:tc>
        <w:tc>
          <w:tcPr>
            <w:tcW w:w="291" w:type="dxa"/>
            <w:noWrap/>
            <w:vAlign w:val="center"/>
          </w:tcPr>
          <w:p w14:paraId="0BEFC27A" w14:textId="77777777" w:rsidR="00B15998" w:rsidRPr="0036009E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sz w:val="6"/>
                <w:szCs w:val="6"/>
                <w:lang w:val="en-US"/>
              </w:rPr>
            </w:pPr>
          </w:p>
        </w:tc>
        <w:tc>
          <w:tcPr>
            <w:tcW w:w="1472" w:type="dxa"/>
            <w:tcBorders>
              <w:top w:val="single" w:sz="8" w:space="0" w:color="808080"/>
            </w:tcBorders>
            <w:vAlign w:val="center"/>
          </w:tcPr>
          <w:p w14:paraId="0804695D" w14:textId="77777777" w:rsidR="00B15998" w:rsidRPr="0036009E" w:rsidRDefault="00B15998" w:rsidP="00B15998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Roboto" w:hAnsi="Roboto"/>
                <w:sz w:val="6"/>
                <w:szCs w:val="6"/>
                <w:lang w:val="en-US"/>
              </w:rPr>
            </w:pPr>
          </w:p>
        </w:tc>
        <w:tc>
          <w:tcPr>
            <w:tcW w:w="1459" w:type="dxa"/>
            <w:tcBorders>
              <w:top w:val="single" w:sz="8" w:space="0" w:color="808080"/>
            </w:tcBorders>
            <w:vAlign w:val="center"/>
          </w:tcPr>
          <w:p w14:paraId="2C4ABA40" w14:textId="77777777" w:rsidR="00B15998" w:rsidRPr="0036009E" w:rsidRDefault="00B15998" w:rsidP="00B15998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Roboto" w:hAnsi="Roboto"/>
                <w:sz w:val="6"/>
                <w:szCs w:val="6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49D7FC32" w14:textId="77777777" w:rsidR="00B15998" w:rsidRPr="0036009E" w:rsidRDefault="00B15998" w:rsidP="00B15998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Roboto" w:hAnsi="Roboto"/>
                <w:sz w:val="6"/>
                <w:szCs w:val="6"/>
                <w:lang w:val="en-US"/>
              </w:rPr>
            </w:pPr>
          </w:p>
        </w:tc>
        <w:tc>
          <w:tcPr>
            <w:tcW w:w="1451" w:type="dxa"/>
            <w:tcBorders>
              <w:top w:val="single" w:sz="8" w:space="0" w:color="808080"/>
            </w:tcBorders>
            <w:vAlign w:val="center"/>
          </w:tcPr>
          <w:p w14:paraId="7DF2E6EC" w14:textId="77777777" w:rsidR="00B15998" w:rsidRPr="0036009E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1460" w:type="dxa"/>
            <w:tcBorders>
              <w:top w:val="single" w:sz="8" w:space="0" w:color="808080"/>
            </w:tcBorders>
            <w:noWrap/>
            <w:vAlign w:val="center"/>
          </w:tcPr>
          <w:p w14:paraId="6A91E6FD" w14:textId="77777777" w:rsidR="00B15998" w:rsidRPr="0036009E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6"/>
                <w:szCs w:val="6"/>
                <w:lang w:val="en-US"/>
              </w:rPr>
            </w:pPr>
          </w:p>
        </w:tc>
      </w:tr>
      <w:tr w:rsidR="00B15998" w:rsidRPr="00B15998" w14:paraId="3C773749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07828F67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(Losses)/Gains from transactions, exchange rate differences and revaluation of precious metals</w:t>
            </w:r>
          </w:p>
        </w:tc>
        <w:tc>
          <w:tcPr>
            <w:tcW w:w="291" w:type="dxa"/>
            <w:noWrap/>
            <w:vAlign w:val="center"/>
          </w:tcPr>
          <w:p w14:paraId="36C413CC" w14:textId="40364529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1B38477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(2,784,849)</w:t>
            </w:r>
          </w:p>
        </w:tc>
        <w:tc>
          <w:tcPr>
            <w:tcW w:w="1459" w:type="dxa"/>
            <w:vAlign w:val="center"/>
          </w:tcPr>
          <w:p w14:paraId="591B39B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3,317,865</w:t>
            </w:r>
          </w:p>
        </w:tc>
        <w:tc>
          <w:tcPr>
            <w:tcW w:w="291" w:type="dxa"/>
            <w:vAlign w:val="center"/>
          </w:tcPr>
          <w:p w14:paraId="0482CB6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Align w:val="center"/>
          </w:tcPr>
          <w:p w14:paraId="28C1C35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(2,784,846)</w:t>
            </w:r>
          </w:p>
        </w:tc>
        <w:tc>
          <w:tcPr>
            <w:tcW w:w="1460" w:type="dxa"/>
            <w:noWrap/>
            <w:vAlign w:val="center"/>
          </w:tcPr>
          <w:p w14:paraId="2C6F14A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3,317,872</w:t>
            </w:r>
          </w:p>
        </w:tc>
      </w:tr>
      <w:tr w:rsidR="00B15998" w:rsidRPr="00B15998" w14:paraId="03F92500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4490BA58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Gains/(Losses) on transactions with financial instruments measured at fair value through profit or loss</w:t>
            </w:r>
          </w:p>
        </w:tc>
        <w:tc>
          <w:tcPr>
            <w:tcW w:w="291" w:type="dxa"/>
            <w:noWrap/>
            <w:vAlign w:val="center"/>
          </w:tcPr>
          <w:p w14:paraId="7F499F1A" w14:textId="7D07FFD8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4669A02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23,471 </w:t>
            </w:r>
          </w:p>
        </w:tc>
        <w:tc>
          <w:tcPr>
            <w:tcW w:w="1459" w:type="dxa"/>
            <w:vAlign w:val="center"/>
          </w:tcPr>
          <w:p w14:paraId="5D32E8B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(460)</w:t>
            </w:r>
          </w:p>
        </w:tc>
        <w:tc>
          <w:tcPr>
            <w:tcW w:w="291" w:type="dxa"/>
            <w:vAlign w:val="center"/>
          </w:tcPr>
          <w:p w14:paraId="0517874F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Align w:val="center"/>
          </w:tcPr>
          <w:p w14:paraId="72AEA3B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23,471 </w:t>
            </w:r>
          </w:p>
        </w:tc>
        <w:tc>
          <w:tcPr>
            <w:tcW w:w="1460" w:type="dxa"/>
            <w:noWrap/>
            <w:vAlign w:val="center"/>
          </w:tcPr>
          <w:p w14:paraId="30CB57E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(460)</w:t>
            </w:r>
          </w:p>
        </w:tc>
      </w:tr>
      <w:tr w:rsidR="00B15998" w:rsidRPr="00B15998" w14:paraId="13C5F4B1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080D14D2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Gains/(Losses) on revaluation of securities </w:t>
            </w:r>
          </w:p>
        </w:tc>
        <w:tc>
          <w:tcPr>
            <w:tcW w:w="291" w:type="dxa"/>
            <w:noWrap/>
            <w:vAlign w:val="center"/>
          </w:tcPr>
          <w:p w14:paraId="78E46905" w14:textId="36EF0C63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6D9DCF8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54,023 </w:t>
            </w:r>
          </w:p>
        </w:tc>
        <w:tc>
          <w:tcPr>
            <w:tcW w:w="1459" w:type="dxa"/>
            <w:vAlign w:val="center"/>
          </w:tcPr>
          <w:p w14:paraId="5A2EC79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(53,607)</w:t>
            </w:r>
          </w:p>
        </w:tc>
        <w:tc>
          <w:tcPr>
            <w:tcW w:w="291" w:type="dxa"/>
            <w:vAlign w:val="center"/>
          </w:tcPr>
          <w:p w14:paraId="4FAC584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Align w:val="center"/>
          </w:tcPr>
          <w:p w14:paraId="21C2926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54,023 </w:t>
            </w:r>
          </w:p>
        </w:tc>
        <w:tc>
          <w:tcPr>
            <w:tcW w:w="1460" w:type="dxa"/>
            <w:noWrap/>
            <w:vAlign w:val="center"/>
          </w:tcPr>
          <w:p w14:paraId="407641C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(53,607)</w:t>
            </w:r>
          </w:p>
        </w:tc>
      </w:tr>
      <w:tr w:rsidR="00B15998" w:rsidRPr="00B15998" w14:paraId="6D1E4B2E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2C48E0C6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Other income</w:t>
            </w:r>
          </w:p>
        </w:tc>
        <w:tc>
          <w:tcPr>
            <w:tcW w:w="291" w:type="dxa"/>
            <w:noWrap/>
            <w:vAlign w:val="center"/>
          </w:tcPr>
          <w:p w14:paraId="02E3E7CC" w14:textId="0BBB02D1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7C4024B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93,703</w:t>
            </w:r>
          </w:p>
        </w:tc>
        <w:tc>
          <w:tcPr>
            <w:tcW w:w="1459" w:type="dxa"/>
            <w:vAlign w:val="center"/>
          </w:tcPr>
          <w:p w14:paraId="43CE909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84,292</w:t>
            </w:r>
          </w:p>
        </w:tc>
        <w:tc>
          <w:tcPr>
            <w:tcW w:w="291" w:type="dxa"/>
            <w:vAlign w:val="center"/>
          </w:tcPr>
          <w:p w14:paraId="668E2D0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776136A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86,028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677ACD2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76,996</w:t>
            </w:r>
          </w:p>
        </w:tc>
      </w:tr>
      <w:tr w:rsidR="00B15998" w:rsidRPr="00B15998" w14:paraId="5F02DB21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3E370C03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noWrap/>
            <w:vAlign w:val="center"/>
          </w:tcPr>
          <w:p w14:paraId="60D4A2EF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587B8E7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vAlign w:val="center"/>
          </w:tcPr>
          <w:p w14:paraId="1715CE7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3A9F680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1066AD7C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4E1A38D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</w:tr>
      <w:tr w:rsidR="00B15998" w:rsidRPr="00B15998" w14:paraId="535BFB29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0B9D7116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Impairment gains /(losses) on financial assets</w:t>
            </w:r>
          </w:p>
        </w:tc>
        <w:tc>
          <w:tcPr>
            <w:tcW w:w="291" w:type="dxa"/>
            <w:noWrap/>
            <w:vAlign w:val="center"/>
          </w:tcPr>
          <w:p w14:paraId="32080247" w14:textId="2067BF0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784C3AD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8,587</w:t>
            </w:r>
          </w:p>
        </w:tc>
        <w:tc>
          <w:tcPr>
            <w:tcW w:w="1459" w:type="dxa"/>
            <w:vAlign w:val="center"/>
          </w:tcPr>
          <w:p w14:paraId="1F7AADF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(438)</w:t>
            </w:r>
          </w:p>
        </w:tc>
        <w:tc>
          <w:tcPr>
            <w:tcW w:w="291" w:type="dxa"/>
            <w:vAlign w:val="center"/>
          </w:tcPr>
          <w:p w14:paraId="40709E7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3B7B3A5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 xml:space="preserve">8,587 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017A7EB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(446)</w:t>
            </w:r>
          </w:p>
        </w:tc>
      </w:tr>
      <w:tr w:rsidR="00B15998" w:rsidRPr="00B15998" w14:paraId="036F4C21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0ABF3515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Personnel expenses</w:t>
            </w:r>
          </w:p>
        </w:tc>
        <w:tc>
          <w:tcPr>
            <w:tcW w:w="291" w:type="dxa"/>
            <w:noWrap/>
            <w:vAlign w:val="center"/>
          </w:tcPr>
          <w:p w14:paraId="646415C2" w14:textId="471844BD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6EA396F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(485,553)</w:t>
            </w:r>
          </w:p>
        </w:tc>
        <w:tc>
          <w:tcPr>
            <w:tcW w:w="1459" w:type="dxa"/>
            <w:vAlign w:val="center"/>
          </w:tcPr>
          <w:p w14:paraId="14E3FD6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(400,830)</w:t>
            </w:r>
          </w:p>
        </w:tc>
        <w:tc>
          <w:tcPr>
            <w:tcW w:w="291" w:type="dxa"/>
            <w:vAlign w:val="center"/>
          </w:tcPr>
          <w:p w14:paraId="097DAA7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3500903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(476,543)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71A9355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(391,641)</w:t>
            </w:r>
          </w:p>
        </w:tc>
      </w:tr>
      <w:tr w:rsidR="00B15998" w:rsidRPr="00B15998" w14:paraId="70505DC9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5FC85073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Production of national currency</w:t>
            </w:r>
          </w:p>
        </w:tc>
        <w:tc>
          <w:tcPr>
            <w:tcW w:w="291" w:type="dxa"/>
            <w:noWrap/>
            <w:vAlign w:val="center"/>
          </w:tcPr>
          <w:p w14:paraId="22C32A0A" w14:textId="0911CE4C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3430887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(64,112)</w:t>
            </w:r>
          </w:p>
        </w:tc>
        <w:tc>
          <w:tcPr>
            <w:tcW w:w="1459" w:type="dxa"/>
            <w:vAlign w:val="center"/>
          </w:tcPr>
          <w:p w14:paraId="44EF237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(169,031)</w:t>
            </w:r>
          </w:p>
        </w:tc>
        <w:tc>
          <w:tcPr>
            <w:tcW w:w="291" w:type="dxa"/>
            <w:vAlign w:val="center"/>
          </w:tcPr>
          <w:p w14:paraId="2530E3A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5F9A397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(64,112)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3A9B3BC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(169,031)</w:t>
            </w:r>
          </w:p>
        </w:tc>
      </w:tr>
      <w:tr w:rsidR="00B15998" w:rsidRPr="00B15998" w14:paraId="0AD7E9DA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562ADFD4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Depreciation and </w:t>
            </w:r>
            <w:proofErr w:type="spellStart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>amortisation</w:t>
            </w:r>
            <w:proofErr w:type="spellEnd"/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1" w:type="dxa"/>
            <w:noWrap/>
            <w:vAlign w:val="center"/>
          </w:tcPr>
          <w:p w14:paraId="45D9B2F0" w14:textId="0B23DF9A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 w14:paraId="4BB282B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(42,571)</w:t>
            </w:r>
          </w:p>
        </w:tc>
        <w:tc>
          <w:tcPr>
            <w:tcW w:w="1459" w:type="dxa"/>
            <w:vAlign w:val="center"/>
          </w:tcPr>
          <w:p w14:paraId="1A4E9FE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(36,537)</w:t>
            </w:r>
          </w:p>
        </w:tc>
        <w:tc>
          <w:tcPr>
            <w:tcW w:w="291" w:type="dxa"/>
            <w:vAlign w:val="center"/>
          </w:tcPr>
          <w:p w14:paraId="5558EB1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4F405F9F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(42,018)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73A1376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(36,066)</w:t>
            </w:r>
          </w:p>
        </w:tc>
      </w:tr>
      <w:tr w:rsidR="00B15998" w:rsidRPr="00B15998" w14:paraId="40EB03B4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18330BEA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Other operating expenses</w:t>
            </w:r>
          </w:p>
        </w:tc>
        <w:tc>
          <w:tcPr>
            <w:tcW w:w="291" w:type="dxa"/>
            <w:noWrap/>
            <w:vAlign w:val="center"/>
          </w:tcPr>
          <w:p w14:paraId="795CE0ED" w14:textId="7A45CDF0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  <w:vAlign w:val="center"/>
          </w:tcPr>
          <w:p w14:paraId="7B2DEAE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(96,811)</w:t>
            </w:r>
          </w:p>
        </w:tc>
        <w:tc>
          <w:tcPr>
            <w:tcW w:w="1459" w:type="dxa"/>
            <w:tcBorders>
              <w:bottom w:val="single" w:sz="12" w:space="0" w:color="808080"/>
            </w:tcBorders>
            <w:vAlign w:val="center"/>
          </w:tcPr>
          <w:p w14:paraId="2B99245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(79,503)</w:t>
            </w:r>
          </w:p>
        </w:tc>
        <w:tc>
          <w:tcPr>
            <w:tcW w:w="291" w:type="dxa"/>
            <w:vAlign w:val="center"/>
          </w:tcPr>
          <w:p w14:paraId="2D13ECA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single" w:sz="12" w:space="0" w:color="808080"/>
            </w:tcBorders>
            <w:vAlign w:val="center"/>
          </w:tcPr>
          <w:p w14:paraId="706AB4B5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(93,841)</w:t>
            </w:r>
          </w:p>
        </w:tc>
        <w:tc>
          <w:tcPr>
            <w:tcW w:w="1460" w:type="dxa"/>
            <w:tcBorders>
              <w:bottom w:val="single" w:sz="12" w:space="0" w:color="808080"/>
            </w:tcBorders>
            <w:noWrap/>
            <w:vAlign w:val="center"/>
          </w:tcPr>
          <w:p w14:paraId="48A36F2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(78,323)</w:t>
            </w:r>
          </w:p>
        </w:tc>
      </w:tr>
      <w:tr w:rsidR="00B15998" w:rsidRPr="00B15998" w14:paraId="05D5CF09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12F9EB82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(Loss)/ Profit before tax</w:t>
            </w:r>
          </w:p>
        </w:tc>
        <w:tc>
          <w:tcPr>
            <w:tcW w:w="291" w:type="dxa"/>
            <w:noWrap/>
            <w:vAlign w:val="center"/>
          </w:tcPr>
          <w:p w14:paraId="18CC88E9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79AD0C5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(872,972)</w:t>
            </w:r>
          </w:p>
        </w:tc>
        <w:tc>
          <w:tcPr>
            <w:tcW w:w="1459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7EBF3A3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6,006,794</w:t>
            </w:r>
          </w:p>
        </w:tc>
        <w:tc>
          <w:tcPr>
            <w:tcW w:w="291" w:type="dxa"/>
            <w:tcBorders>
              <w:bottom w:val="nil"/>
            </w:tcBorders>
            <w:vAlign w:val="center"/>
          </w:tcPr>
          <w:p w14:paraId="0928933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single" w:sz="12" w:space="0" w:color="808080"/>
            </w:tcBorders>
            <w:vAlign w:val="center"/>
          </w:tcPr>
          <w:p w14:paraId="74A472F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460" w:type="dxa"/>
            <w:tcBorders>
              <w:bottom w:val="single" w:sz="12" w:space="0" w:color="808080"/>
            </w:tcBorders>
            <w:noWrap/>
            <w:vAlign w:val="center"/>
          </w:tcPr>
          <w:p w14:paraId="63DBE46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sz w:val="20"/>
                <w:szCs w:val="20"/>
                <w:lang w:val="en-US"/>
              </w:rPr>
              <w:t>6,005,820</w:t>
            </w:r>
          </w:p>
        </w:tc>
      </w:tr>
      <w:tr w:rsidR="00B15998" w:rsidRPr="00B15998" w14:paraId="482862CC" w14:textId="77777777" w:rsidTr="0074303B">
        <w:trPr>
          <w:trHeight w:val="55"/>
        </w:trPr>
        <w:tc>
          <w:tcPr>
            <w:tcW w:w="3357" w:type="dxa"/>
            <w:noWrap/>
            <w:vAlign w:val="center"/>
          </w:tcPr>
          <w:p w14:paraId="767445A9" w14:textId="77777777" w:rsidR="00B15998" w:rsidRPr="0074303B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74303B">
              <w:rPr>
                <w:rFonts w:ascii="Roboto" w:hAnsi="Roboto"/>
                <w:sz w:val="20"/>
                <w:szCs w:val="20"/>
                <w:lang w:val="en-US"/>
              </w:rPr>
              <w:t xml:space="preserve">Income tax expense </w:t>
            </w:r>
          </w:p>
        </w:tc>
        <w:tc>
          <w:tcPr>
            <w:tcW w:w="291" w:type="dxa"/>
            <w:noWrap/>
            <w:vAlign w:val="center"/>
          </w:tcPr>
          <w:p w14:paraId="65A169D7" w14:textId="77777777" w:rsidR="00B15998" w:rsidRPr="0074303B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12" w:space="0" w:color="808080"/>
              <w:bottom w:val="nil"/>
            </w:tcBorders>
            <w:vAlign w:val="center"/>
          </w:tcPr>
          <w:p w14:paraId="7C664A46" w14:textId="77777777" w:rsidR="00B15998" w:rsidRPr="0074303B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74303B">
              <w:rPr>
                <w:rFonts w:ascii="Roboto" w:hAnsi="Roboto"/>
                <w:sz w:val="20"/>
                <w:szCs w:val="20"/>
                <w:lang w:val="en-US"/>
              </w:rPr>
              <w:t>(44)</w:t>
            </w:r>
          </w:p>
        </w:tc>
        <w:tc>
          <w:tcPr>
            <w:tcW w:w="1459" w:type="dxa"/>
            <w:tcBorders>
              <w:top w:val="single" w:sz="12" w:space="0" w:color="808080"/>
              <w:bottom w:val="nil"/>
            </w:tcBorders>
            <w:vAlign w:val="center"/>
          </w:tcPr>
          <w:p w14:paraId="7B3C5237" w14:textId="77777777" w:rsidR="00B15998" w:rsidRPr="0074303B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74303B">
              <w:rPr>
                <w:rFonts w:ascii="Roboto" w:hAnsi="Roboto"/>
                <w:sz w:val="20"/>
                <w:szCs w:val="20"/>
                <w:lang w:val="en-US"/>
              </w:rPr>
              <w:t>(142)</w:t>
            </w:r>
          </w:p>
        </w:tc>
        <w:tc>
          <w:tcPr>
            <w:tcW w:w="291" w:type="dxa"/>
            <w:tcBorders>
              <w:bottom w:val="nil"/>
            </w:tcBorders>
            <w:vAlign w:val="center"/>
          </w:tcPr>
          <w:p w14:paraId="542B12AC" w14:textId="77777777" w:rsidR="00B15998" w:rsidRPr="0074303B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14:paraId="137832B8" w14:textId="77777777" w:rsidR="00B15998" w:rsidRPr="0074303B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74303B">
              <w:rPr>
                <w:rFonts w:ascii="Roboto" w:hAnsi="Roboto"/>
                <w:sz w:val="20"/>
                <w:szCs w:val="20"/>
                <w:lang w:val="en-US"/>
              </w:rPr>
              <w:t>-</w:t>
            </w:r>
          </w:p>
        </w:tc>
        <w:tc>
          <w:tcPr>
            <w:tcW w:w="1460" w:type="dxa"/>
            <w:tcBorders>
              <w:bottom w:val="nil"/>
            </w:tcBorders>
            <w:noWrap/>
            <w:vAlign w:val="center"/>
          </w:tcPr>
          <w:p w14:paraId="053E7558" w14:textId="77777777" w:rsidR="00B15998" w:rsidRPr="0074303B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74303B">
              <w:rPr>
                <w:rFonts w:ascii="Roboto" w:hAnsi="Roboto"/>
                <w:sz w:val="20"/>
                <w:szCs w:val="20"/>
                <w:lang w:val="en-US"/>
              </w:rPr>
              <w:t>-</w:t>
            </w:r>
          </w:p>
        </w:tc>
      </w:tr>
      <w:tr w:rsidR="00B15998" w:rsidRPr="00B15998" w14:paraId="2E6BC044" w14:textId="77777777" w:rsidTr="0074303B">
        <w:trPr>
          <w:trHeight w:val="55"/>
        </w:trPr>
        <w:tc>
          <w:tcPr>
            <w:tcW w:w="3357" w:type="dxa"/>
            <w:tcBorders>
              <w:bottom w:val="nil"/>
            </w:tcBorders>
            <w:noWrap/>
            <w:vAlign w:val="center"/>
          </w:tcPr>
          <w:p w14:paraId="0991D5F8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NET (LOSS)/ PROFIT</w:t>
            </w:r>
          </w:p>
        </w:tc>
        <w:tc>
          <w:tcPr>
            <w:tcW w:w="291" w:type="dxa"/>
            <w:tcBorders>
              <w:bottom w:val="nil"/>
            </w:tcBorders>
            <w:noWrap/>
            <w:vAlign w:val="center"/>
          </w:tcPr>
          <w:p w14:paraId="3ACA53B3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bottom w:val="single" w:sz="12" w:space="0" w:color="808080"/>
            </w:tcBorders>
            <w:vAlign w:val="center"/>
          </w:tcPr>
          <w:p w14:paraId="7EF9D43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(873,016)</w:t>
            </w:r>
          </w:p>
        </w:tc>
        <w:tc>
          <w:tcPr>
            <w:tcW w:w="1459" w:type="dxa"/>
            <w:tcBorders>
              <w:top w:val="nil"/>
              <w:bottom w:val="single" w:sz="12" w:space="0" w:color="808080"/>
            </w:tcBorders>
            <w:vAlign w:val="center"/>
          </w:tcPr>
          <w:p w14:paraId="51501CA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6,006,652</w:t>
            </w: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14:paraId="0968DDB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nil"/>
              <w:bottom w:val="single" w:sz="12" w:space="0" w:color="808080"/>
            </w:tcBorders>
            <w:vAlign w:val="center"/>
          </w:tcPr>
          <w:p w14:paraId="170E3FD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460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18B337A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6,005,820</w:t>
            </w:r>
          </w:p>
        </w:tc>
      </w:tr>
      <w:tr w:rsidR="00B15998" w:rsidRPr="00B15998" w14:paraId="6199F5A8" w14:textId="77777777" w:rsidTr="0074303B">
        <w:trPr>
          <w:trHeight w:val="55"/>
        </w:trPr>
        <w:tc>
          <w:tcPr>
            <w:tcW w:w="3357" w:type="dxa"/>
            <w:tcBorders>
              <w:top w:val="nil"/>
              <w:bottom w:val="nil"/>
            </w:tcBorders>
            <w:noWrap/>
            <w:vAlign w:val="center"/>
          </w:tcPr>
          <w:p w14:paraId="76BBB110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From Bank's activity</w:t>
            </w:r>
          </w:p>
        </w:tc>
        <w:tc>
          <w:tcPr>
            <w:tcW w:w="291" w:type="dxa"/>
            <w:tcBorders>
              <w:top w:val="nil"/>
              <w:bottom w:val="nil"/>
            </w:tcBorders>
            <w:noWrap/>
            <w:vAlign w:val="center"/>
          </w:tcPr>
          <w:p w14:paraId="1984B424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12" w:space="0" w:color="808080"/>
              <w:bottom w:val="nil"/>
            </w:tcBorders>
            <w:vAlign w:val="center"/>
          </w:tcPr>
          <w:p w14:paraId="12FF905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459" w:type="dxa"/>
            <w:tcBorders>
              <w:top w:val="single" w:sz="12" w:space="0" w:color="808080"/>
              <w:bottom w:val="nil"/>
            </w:tcBorders>
            <w:vAlign w:val="center"/>
          </w:tcPr>
          <w:p w14:paraId="7151031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6,005,820</w:t>
            </w: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14:paraId="4BF1618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single" w:sz="12" w:space="0" w:color="808080"/>
              <w:bottom w:val="nil"/>
            </w:tcBorders>
            <w:vAlign w:val="center"/>
          </w:tcPr>
          <w:p w14:paraId="06364FF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460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6CA719E9" w14:textId="77777777" w:rsidR="00B15998" w:rsidRPr="00B15998" w:rsidDel="00A22DCE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6,005,820</w:t>
            </w:r>
          </w:p>
        </w:tc>
      </w:tr>
      <w:tr w:rsidR="00B15998" w:rsidRPr="00B15998" w14:paraId="565CD49C" w14:textId="77777777" w:rsidTr="0074303B">
        <w:trPr>
          <w:trHeight w:val="55"/>
        </w:trPr>
        <w:tc>
          <w:tcPr>
            <w:tcW w:w="3357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6A720B2A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From subsidiary's activity</w:t>
            </w:r>
          </w:p>
        </w:tc>
        <w:tc>
          <w:tcPr>
            <w:tcW w:w="291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342341FF" w14:textId="77777777" w:rsidR="00B15998" w:rsidRPr="00B15998" w:rsidRDefault="00B15998" w:rsidP="00B15998">
            <w:pPr>
              <w:spacing w:after="0" w:line="240" w:lineRule="auto"/>
              <w:ind w:hanging="11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bottom w:val="single" w:sz="12" w:space="0" w:color="808080"/>
            </w:tcBorders>
            <w:vAlign w:val="center"/>
          </w:tcPr>
          <w:p w14:paraId="47A7912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112</w:t>
            </w:r>
          </w:p>
        </w:tc>
        <w:tc>
          <w:tcPr>
            <w:tcW w:w="1459" w:type="dxa"/>
            <w:tcBorders>
              <w:top w:val="nil"/>
              <w:bottom w:val="single" w:sz="12" w:space="0" w:color="808080"/>
            </w:tcBorders>
            <w:vAlign w:val="center"/>
          </w:tcPr>
          <w:p w14:paraId="027863E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832</w:t>
            </w:r>
          </w:p>
        </w:tc>
        <w:tc>
          <w:tcPr>
            <w:tcW w:w="291" w:type="dxa"/>
            <w:tcBorders>
              <w:top w:val="nil"/>
              <w:bottom w:val="single" w:sz="12" w:space="0" w:color="808080"/>
            </w:tcBorders>
            <w:vAlign w:val="center"/>
          </w:tcPr>
          <w:p w14:paraId="5F9C78F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tcBorders>
              <w:top w:val="nil"/>
              <w:bottom w:val="single" w:sz="12" w:space="0" w:color="808080"/>
            </w:tcBorders>
            <w:vAlign w:val="center"/>
          </w:tcPr>
          <w:p w14:paraId="10DA825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60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29C71AD3" w14:textId="77777777" w:rsidR="00B15998" w:rsidRPr="00B15998" w:rsidDel="00A22DCE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-</w:t>
            </w:r>
          </w:p>
        </w:tc>
      </w:tr>
    </w:tbl>
    <w:p w14:paraId="246582D0" w14:textId="77777777" w:rsidR="00B15998" w:rsidRPr="00B15998" w:rsidRDefault="00B15998">
      <w:pPr>
        <w:rPr>
          <w:sz w:val="20"/>
          <w:szCs w:val="20"/>
        </w:rPr>
      </w:pPr>
    </w:p>
    <w:tbl>
      <w:tblPr>
        <w:tblStyle w:val="TableGridLight"/>
        <w:tblpPr w:leftFromText="180" w:rightFromText="180" w:vertAnchor="text" w:horzAnchor="margin" w:tblpX="-284" w:tblpY="99"/>
        <w:tblW w:w="9781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02"/>
        <w:gridCol w:w="1313"/>
        <w:gridCol w:w="1457"/>
        <w:gridCol w:w="8"/>
        <w:gridCol w:w="247"/>
        <w:gridCol w:w="8"/>
        <w:gridCol w:w="1298"/>
        <w:gridCol w:w="8"/>
        <w:gridCol w:w="1352"/>
        <w:gridCol w:w="8"/>
      </w:tblGrid>
      <w:tr w:rsidR="00B15998" w:rsidRPr="00B15998" w14:paraId="3248B1F9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</w:tcBorders>
            <w:noWrap/>
            <w:vAlign w:val="center"/>
          </w:tcPr>
          <w:p w14:paraId="4229FF0E" w14:textId="77777777" w:rsidR="00B15998" w:rsidRPr="00B15998" w:rsidRDefault="00B15998" w:rsidP="00B15998">
            <w:pPr>
              <w:spacing w:after="0" w:line="240" w:lineRule="auto"/>
              <w:ind w:left="36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br w:type="page"/>
            </w:r>
          </w:p>
        </w:tc>
        <w:tc>
          <w:tcPr>
            <w:tcW w:w="298" w:type="dxa"/>
            <w:tcBorders>
              <w:top w:val="nil"/>
            </w:tcBorders>
            <w:noWrap/>
            <w:vAlign w:val="center"/>
          </w:tcPr>
          <w:p w14:paraId="602A8776" w14:textId="77777777" w:rsidR="00B15998" w:rsidRPr="00B15998" w:rsidRDefault="00B15998" w:rsidP="00B15998">
            <w:pPr>
              <w:spacing w:after="0" w:line="240" w:lineRule="auto"/>
              <w:ind w:left="-108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5A9BAFBA" w14:textId="77777777" w:rsidR="00B15998" w:rsidRPr="00B15998" w:rsidRDefault="00B15998" w:rsidP="00B15998">
            <w:pPr>
              <w:spacing w:after="0" w:line="240" w:lineRule="auto"/>
              <w:ind w:left="-96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52" w:type="dxa"/>
            <w:gridSpan w:val="2"/>
            <w:tcBorders>
              <w:top w:val="nil"/>
            </w:tcBorders>
            <w:vAlign w:val="center"/>
          </w:tcPr>
          <w:p w14:paraId="21B1680F" w14:textId="77777777" w:rsidR="00B15998" w:rsidRPr="00B15998" w:rsidRDefault="00B15998" w:rsidP="00B15998">
            <w:pPr>
              <w:spacing w:after="0" w:line="240" w:lineRule="auto"/>
              <w:ind w:left="-96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29" w:type="dxa"/>
            <w:gridSpan w:val="4"/>
            <w:tcBorders>
              <w:top w:val="nil"/>
              <w:bottom w:val="single" w:sz="8" w:space="0" w:color="808080"/>
            </w:tcBorders>
            <w:vAlign w:val="center"/>
          </w:tcPr>
          <w:p w14:paraId="2DF1DA19" w14:textId="77777777" w:rsidR="00B15998" w:rsidRPr="00B15998" w:rsidRDefault="00B15998" w:rsidP="00B15998">
            <w:pPr>
              <w:spacing w:after="0" w:line="240" w:lineRule="auto"/>
              <w:ind w:left="-96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BANK </w:t>
            </w:r>
          </w:p>
        </w:tc>
      </w:tr>
      <w:tr w:rsidR="00B15998" w:rsidRPr="00B15998" w14:paraId="683E982B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bottom w:val="nil"/>
            </w:tcBorders>
            <w:noWrap/>
            <w:vAlign w:val="center"/>
          </w:tcPr>
          <w:p w14:paraId="29E05C79" w14:textId="77777777" w:rsidR="00B15998" w:rsidRPr="00B15998" w:rsidRDefault="00B15998" w:rsidP="00B15998">
            <w:pPr>
              <w:spacing w:after="0" w:line="240" w:lineRule="auto"/>
              <w:ind w:left="36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dxa"/>
            <w:tcBorders>
              <w:bottom w:val="nil"/>
            </w:tcBorders>
            <w:noWrap/>
            <w:vAlign w:val="center"/>
          </w:tcPr>
          <w:p w14:paraId="1F485E95" w14:textId="7CB807B6" w:rsidR="00B15998" w:rsidRPr="00B15998" w:rsidRDefault="00B15998" w:rsidP="00B15998">
            <w:pPr>
              <w:spacing w:after="0" w:line="240" w:lineRule="auto"/>
              <w:ind w:left="-108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6613EB0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3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BAEC77E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52" w:type="dxa"/>
            <w:gridSpan w:val="2"/>
            <w:tcBorders>
              <w:bottom w:val="nil"/>
            </w:tcBorders>
            <w:vAlign w:val="center"/>
          </w:tcPr>
          <w:p w14:paraId="0B2819A6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C6CA5DC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341" w:type="dxa"/>
            <w:gridSpan w:val="2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0F23B760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2024</w:t>
            </w:r>
          </w:p>
        </w:tc>
      </w:tr>
      <w:tr w:rsidR="00B15998" w:rsidRPr="00B15998" w14:paraId="65F06E08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44608F99" w14:textId="77777777" w:rsidR="00B15998" w:rsidRPr="00B15998" w:rsidRDefault="00B15998" w:rsidP="00B15998">
            <w:pPr>
              <w:spacing w:after="0" w:line="240" w:lineRule="auto"/>
              <w:ind w:left="36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4771C297" w14:textId="77777777" w:rsidR="00B15998" w:rsidRPr="00B15998" w:rsidRDefault="00B15998" w:rsidP="00B15998">
            <w:pPr>
              <w:spacing w:after="0" w:line="240" w:lineRule="auto"/>
              <w:ind w:left="-108"/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8" w:space="0" w:color="808080"/>
            </w:tcBorders>
            <w:vAlign w:val="center"/>
          </w:tcPr>
          <w:p w14:paraId="7242E4CF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436" w:type="dxa"/>
            <w:tcBorders>
              <w:top w:val="single" w:sz="8" w:space="0" w:color="808080"/>
            </w:tcBorders>
            <w:vAlign w:val="center"/>
          </w:tcPr>
          <w:p w14:paraId="0B50BDC2" w14:textId="77777777" w:rsidR="00B15998" w:rsidRPr="00B15998" w:rsidRDefault="00B15998" w:rsidP="00B15998">
            <w:pPr>
              <w:spacing w:after="0" w:line="240" w:lineRule="auto"/>
              <w:ind w:right="-113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338C65F6" w14:textId="77777777" w:rsidR="00B15998" w:rsidRPr="00B15998" w:rsidRDefault="00B15998" w:rsidP="00B15998">
            <w:pPr>
              <w:spacing w:after="0" w:line="240" w:lineRule="auto"/>
              <w:ind w:right="-300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C3067D5" w14:textId="77777777" w:rsidR="00B15998" w:rsidRPr="00B15998" w:rsidRDefault="00B15998" w:rsidP="00B15998">
            <w:pPr>
              <w:spacing w:after="0" w:line="240" w:lineRule="auto"/>
              <w:ind w:right="30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341" w:type="dxa"/>
            <w:gridSpan w:val="2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580C2B92" w14:textId="77777777" w:rsidR="00B15998" w:rsidRPr="00B15998" w:rsidRDefault="00B15998" w:rsidP="00B15998">
            <w:pPr>
              <w:spacing w:after="0" w:line="240" w:lineRule="auto"/>
              <w:jc w:val="center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MDL'000</w:t>
            </w:r>
          </w:p>
        </w:tc>
      </w:tr>
      <w:tr w:rsidR="00B15998" w:rsidRPr="00B15998" w14:paraId="6DDF9A8B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</w:tcBorders>
            <w:noWrap/>
            <w:vAlign w:val="center"/>
          </w:tcPr>
          <w:p w14:paraId="53BA1B9F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Other comprehensive income</w:t>
            </w:r>
          </w:p>
        </w:tc>
        <w:tc>
          <w:tcPr>
            <w:tcW w:w="298" w:type="dxa"/>
            <w:tcBorders>
              <w:top w:val="nil"/>
            </w:tcBorders>
            <w:noWrap/>
            <w:vAlign w:val="center"/>
          </w:tcPr>
          <w:p w14:paraId="25C28020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vAlign w:val="center"/>
          </w:tcPr>
          <w:p w14:paraId="31BA0B8A" w14:textId="77777777" w:rsidR="00B15998" w:rsidRPr="00B15998" w:rsidRDefault="00B15998" w:rsidP="00B15998">
            <w:pPr>
              <w:spacing w:after="0" w:line="240" w:lineRule="auto"/>
              <w:ind w:right="-300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vAlign w:val="center"/>
          </w:tcPr>
          <w:p w14:paraId="495984A6" w14:textId="77777777" w:rsidR="00B15998" w:rsidRPr="00B15998" w:rsidRDefault="00B15998" w:rsidP="00B15998">
            <w:pPr>
              <w:spacing w:after="0" w:line="240" w:lineRule="auto"/>
              <w:ind w:right="-300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  <w:vAlign w:val="center"/>
          </w:tcPr>
          <w:p w14:paraId="0A42B424" w14:textId="77777777" w:rsidR="00B15998" w:rsidRPr="00B15998" w:rsidRDefault="00B15998" w:rsidP="00B15998">
            <w:pPr>
              <w:spacing w:after="0" w:line="240" w:lineRule="auto"/>
              <w:ind w:right="-300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</w:tcBorders>
            <w:vAlign w:val="center"/>
          </w:tcPr>
          <w:p w14:paraId="3C0588C5" w14:textId="77777777" w:rsidR="00B15998" w:rsidRPr="00B15998" w:rsidRDefault="00B15998" w:rsidP="00B15998">
            <w:pPr>
              <w:spacing w:after="0" w:line="240" w:lineRule="auto"/>
              <w:ind w:right="-300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nil"/>
            </w:tcBorders>
            <w:noWrap/>
            <w:vAlign w:val="center"/>
          </w:tcPr>
          <w:p w14:paraId="3B5CB02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</w:tr>
      <w:tr w:rsidR="00B15998" w:rsidRPr="00B15998" w14:paraId="4B1AA1B9" w14:textId="77777777" w:rsidTr="00B15998">
        <w:trPr>
          <w:trHeight w:val="101"/>
        </w:trPr>
        <w:tc>
          <w:tcPr>
            <w:tcW w:w="6762" w:type="dxa"/>
            <w:gridSpan w:val="5"/>
            <w:noWrap/>
            <w:vAlign w:val="center"/>
          </w:tcPr>
          <w:p w14:paraId="3638AB6D" w14:textId="77777777" w:rsidR="00B15998" w:rsidRPr="00B15998" w:rsidRDefault="00B15998" w:rsidP="00B15998">
            <w:pPr>
              <w:spacing w:before="60" w:after="0" w:line="240" w:lineRule="auto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i/>
                <w:iCs/>
                <w:sz w:val="20"/>
                <w:szCs w:val="20"/>
                <w:lang w:val="en-US"/>
              </w:rPr>
              <w:t>Items that are or may be reclassified subsequently to profit or loss</w:t>
            </w:r>
          </w:p>
        </w:tc>
        <w:tc>
          <w:tcPr>
            <w:tcW w:w="252" w:type="dxa"/>
            <w:gridSpan w:val="2"/>
            <w:vAlign w:val="center"/>
          </w:tcPr>
          <w:p w14:paraId="371541D9" w14:textId="77777777" w:rsidR="00B15998" w:rsidRPr="00B15998" w:rsidDel="00204EC3" w:rsidRDefault="00B15998" w:rsidP="00B15998">
            <w:pPr>
              <w:spacing w:before="60"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58C0616" w14:textId="77777777" w:rsidR="00B15998" w:rsidRPr="00B15998" w:rsidRDefault="00B15998" w:rsidP="00B15998">
            <w:pPr>
              <w:spacing w:before="60"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noWrap/>
            <w:vAlign w:val="center"/>
          </w:tcPr>
          <w:p w14:paraId="27D2552F" w14:textId="77777777" w:rsidR="00B15998" w:rsidRPr="00B15998" w:rsidRDefault="00B15998" w:rsidP="00B15998">
            <w:pPr>
              <w:spacing w:before="60" w:after="0" w:line="240" w:lineRule="auto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6DF31C3C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noWrap/>
            <w:vAlign w:val="center"/>
          </w:tcPr>
          <w:p w14:paraId="57BB1225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298" w:type="dxa"/>
            <w:noWrap/>
            <w:vAlign w:val="center"/>
          </w:tcPr>
          <w:p w14:paraId="3EB3EA69" w14:textId="62FA7CD3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vAlign w:val="center"/>
          </w:tcPr>
          <w:p w14:paraId="1734973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145,338</w:t>
            </w:r>
          </w:p>
        </w:tc>
        <w:tc>
          <w:tcPr>
            <w:tcW w:w="1436" w:type="dxa"/>
            <w:vAlign w:val="center"/>
          </w:tcPr>
          <w:p w14:paraId="579AB18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75,205</w:t>
            </w:r>
          </w:p>
        </w:tc>
        <w:tc>
          <w:tcPr>
            <w:tcW w:w="252" w:type="dxa"/>
            <w:gridSpan w:val="2"/>
            <w:tcBorders>
              <w:bottom w:val="nil"/>
            </w:tcBorders>
            <w:vAlign w:val="center"/>
          </w:tcPr>
          <w:p w14:paraId="6498CAD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4A9F17E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145,338</w:t>
            </w:r>
          </w:p>
        </w:tc>
        <w:tc>
          <w:tcPr>
            <w:tcW w:w="1341" w:type="dxa"/>
            <w:gridSpan w:val="2"/>
            <w:noWrap/>
            <w:vAlign w:val="center"/>
          </w:tcPr>
          <w:p w14:paraId="16A25DBF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75,205</w:t>
            </w:r>
          </w:p>
        </w:tc>
      </w:tr>
      <w:tr w:rsidR="00B15998" w:rsidRPr="00B15998" w14:paraId="1B2BFFB5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noWrap/>
            <w:vAlign w:val="center"/>
          </w:tcPr>
          <w:p w14:paraId="228F1E50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298" w:type="dxa"/>
            <w:noWrap/>
            <w:vAlign w:val="center"/>
          </w:tcPr>
          <w:p w14:paraId="678AA7EB" w14:textId="3E93A89B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vAlign w:val="center"/>
          </w:tcPr>
          <w:p w14:paraId="4D58DFCD" w14:textId="77777777" w:rsidR="00B15998" w:rsidRPr="00B15998" w:rsidRDefault="00B15998" w:rsidP="00B15998">
            <w:pPr>
              <w:spacing w:after="0" w:line="240" w:lineRule="auto"/>
              <w:ind w:right="-42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(18,689)</w:t>
            </w:r>
          </w:p>
        </w:tc>
        <w:tc>
          <w:tcPr>
            <w:tcW w:w="1436" w:type="dxa"/>
            <w:vAlign w:val="center"/>
          </w:tcPr>
          <w:p w14:paraId="658E97D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4,154</w:t>
            </w:r>
          </w:p>
        </w:tc>
        <w:tc>
          <w:tcPr>
            <w:tcW w:w="252" w:type="dxa"/>
            <w:gridSpan w:val="2"/>
            <w:tcBorders>
              <w:bottom w:val="nil"/>
            </w:tcBorders>
            <w:vAlign w:val="center"/>
          </w:tcPr>
          <w:p w14:paraId="2A64AB57" w14:textId="77777777" w:rsidR="00B15998" w:rsidRPr="00B15998" w:rsidRDefault="00B15998" w:rsidP="00B15998">
            <w:pPr>
              <w:spacing w:after="0" w:line="240" w:lineRule="auto"/>
              <w:ind w:right="-120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bottom w:val="nil"/>
            </w:tcBorders>
            <w:vAlign w:val="center"/>
          </w:tcPr>
          <w:p w14:paraId="730DE8F7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(18,689)</w:t>
            </w:r>
          </w:p>
        </w:tc>
        <w:tc>
          <w:tcPr>
            <w:tcW w:w="1341" w:type="dxa"/>
            <w:gridSpan w:val="2"/>
            <w:tcBorders>
              <w:bottom w:val="nil"/>
            </w:tcBorders>
            <w:noWrap/>
            <w:vAlign w:val="center"/>
          </w:tcPr>
          <w:p w14:paraId="77AF4D0E" w14:textId="77777777" w:rsidR="00B15998" w:rsidRPr="00B15998" w:rsidRDefault="00B15998" w:rsidP="00B15998">
            <w:pPr>
              <w:tabs>
                <w:tab w:val="right" w:pos="1861"/>
              </w:tabs>
              <w:spacing w:after="0" w:line="240" w:lineRule="auto"/>
              <w:ind w:right="-4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4,154</w:t>
            </w:r>
          </w:p>
        </w:tc>
      </w:tr>
      <w:tr w:rsidR="00B15998" w:rsidRPr="00B15998" w14:paraId="2C057E76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bottom w:val="nil"/>
            </w:tcBorders>
            <w:noWrap/>
            <w:vAlign w:val="center"/>
          </w:tcPr>
          <w:p w14:paraId="01FD92B5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Impairment losses on foreign currency securities measured at fair value through other comprehensive income</w:t>
            </w:r>
          </w:p>
        </w:tc>
        <w:tc>
          <w:tcPr>
            <w:tcW w:w="298" w:type="dxa"/>
            <w:tcBorders>
              <w:bottom w:val="nil"/>
            </w:tcBorders>
            <w:noWrap/>
            <w:vAlign w:val="center"/>
          </w:tcPr>
          <w:p w14:paraId="77F1D5F5" w14:textId="41B8291C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14:paraId="13AA1EA8" w14:textId="77777777" w:rsidR="00B15998" w:rsidRPr="00B15998" w:rsidRDefault="00B15998" w:rsidP="00B15998">
            <w:pPr>
              <w:spacing w:before="60" w:after="0" w:line="240" w:lineRule="auto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  <w:t>(13)</w:t>
            </w: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14:paraId="0066C6D0" w14:textId="77777777" w:rsidR="00B15998" w:rsidRPr="00B15998" w:rsidRDefault="00B15998" w:rsidP="00B15998">
            <w:pPr>
              <w:spacing w:before="60" w:after="0" w:line="240" w:lineRule="auto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  <w:t>693</w:t>
            </w:r>
          </w:p>
        </w:tc>
        <w:tc>
          <w:tcPr>
            <w:tcW w:w="252" w:type="dxa"/>
            <w:gridSpan w:val="2"/>
            <w:tcBorders>
              <w:bottom w:val="nil"/>
            </w:tcBorders>
            <w:vAlign w:val="center"/>
          </w:tcPr>
          <w:p w14:paraId="01E5BA63" w14:textId="77777777" w:rsidR="00B15998" w:rsidRPr="00B15998" w:rsidRDefault="00B15998" w:rsidP="00B15998">
            <w:pPr>
              <w:spacing w:before="60" w:after="0" w:line="240" w:lineRule="auto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bottom w:val="nil"/>
            </w:tcBorders>
            <w:vAlign w:val="center"/>
          </w:tcPr>
          <w:p w14:paraId="652C0A8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(13)</w:t>
            </w:r>
          </w:p>
        </w:tc>
        <w:tc>
          <w:tcPr>
            <w:tcW w:w="1341" w:type="dxa"/>
            <w:gridSpan w:val="2"/>
            <w:tcBorders>
              <w:bottom w:val="nil"/>
            </w:tcBorders>
            <w:noWrap/>
            <w:vAlign w:val="center"/>
          </w:tcPr>
          <w:p w14:paraId="659BFB53" w14:textId="77777777" w:rsidR="00B15998" w:rsidRPr="00B15998" w:rsidRDefault="00B15998" w:rsidP="00B15998">
            <w:pPr>
              <w:tabs>
                <w:tab w:val="right" w:pos="1861"/>
              </w:tabs>
              <w:spacing w:before="60" w:after="0" w:line="240" w:lineRule="auto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  <w:t>693</w:t>
            </w:r>
          </w:p>
        </w:tc>
      </w:tr>
      <w:tr w:rsidR="00B15998" w:rsidRPr="00B15998" w14:paraId="005DCA6A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noWrap/>
            <w:vAlign w:val="center"/>
          </w:tcPr>
          <w:p w14:paraId="69D15081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TOTAL COMPREHENSIVE RESULT FOR THE PERIOD</w:t>
            </w:r>
          </w:p>
        </w:tc>
        <w:tc>
          <w:tcPr>
            <w:tcW w:w="298" w:type="dxa"/>
            <w:noWrap/>
            <w:vAlign w:val="center"/>
          </w:tcPr>
          <w:p w14:paraId="1E0A4453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AEBE75E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(746,380)</w:t>
            </w:r>
          </w:p>
        </w:tc>
        <w:tc>
          <w:tcPr>
            <w:tcW w:w="1436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1717B201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6,086,704</w:t>
            </w:r>
          </w:p>
        </w:tc>
        <w:tc>
          <w:tcPr>
            <w:tcW w:w="252" w:type="dxa"/>
            <w:gridSpan w:val="2"/>
            <w:tcBorders>
              <w:bottom w:val="nil"/>
            </w:tcBorders>
            <w:vAlign w:val="center"/>
          </w:tcPr>
          <w:p w14:paraId="03149454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478B045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(746,492)</w:t>
            </w:r>
          </w:p>
        </w:tc>
        <w:tc>
          <w:tcPr>
            <w:tcW w:w="1341" w:type="dxa"/>
            <w:gridSpan w:val="2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3B31CBA2" w14:textId="77777777" w:rsidR="00B15998" w:rsidRPr="00B15998" w:rsidRDefault="00B15998" w:rsidP="00B15998">
            <w:pPr>
              <w:spacing w:after="0" w:line="240" w:lineRule="auto"/>
              <w:ind w:left="-120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  <w:t>6,085,872</w:t>
            </w:r>
          </w:p>
        </w:tc>
      </w:tr>
      <w:tr w:rsidR="00B15998" w:rsidRPr="00B15998" w14:paraId="56FE2132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292AFFB4" w14:textId="77777777" w:rsidR="00B15998" w:rsidRPr="00B15998" w:rsidRDefault="00B15998" w:rsidP="00B15998">
            <w:pPr>
              <w:spacing w:after="0" w:line="240" w:lineRule="auto"/>
              <w:ind w:left="36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71A062E6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bottom w:val="nil"/>
            </w:tcBorders>
            <w:vAlign w:val="center"/>
          </w:tcPr>
          <w:p w14:paraId="30FEF6DC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12" w:space="0" w:color="808080"/>
              <w:bottom w:val="nil"/>
            </w:tcBorders>
            <w:vAlign w:val="center"/>
          </w:tcPr>
          <w:p w14:paraId="40511F94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03353973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2BE9AB99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3E68D69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4B4F6CEC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6E4C6509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NET (LOSS)/ PROFIT attributable to:</w:t>
            </w:r>
          </w:p>
        </w:tc>
        <w:tc>
          <w:tcPr>
            <w:tcW w:w="298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03CCFD5D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bottom w:val="nil"/>
            </w:tcBorders>
            <w:vAlign w:val="center"/>
          </w:tcPr>
          <w:p w14:paraId="6A208C42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(873,016)</w:t>
            </w:r>
          </w:p>
        </w:tc>
        <w:tc>
          <w:tcPr>
            <w:tcW w:w="1436" w:type="dxa"/>
            <w:tcBorders>
              <w:top w:val="single" w:sz="12" w:space="0" w:color="808080"/>
              <w:bottom w:val="nil"/>
            </w:tcBorders>
            <w:vAlign w:val="center"/>
          </w:tcPr>
          <w:p w14:paraId="7DB1B802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6,006,652</w:t>
            </w:r>
          </w:p>
        </w:tc>
        <w:tc>
          <w:tcPr>
            <w:tcW w:w="252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25ED247B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159D50F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341" w:type="dxa"/>
            <w:gridSpan w:val="2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4F38A64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6,005,820</w:t>
            </w:r>
          </w:p>
        </w:tc>
      </w:tr>
      <w:tr w:rsidR="00B15998" w:rsidRPr="00B15998" w14:paraId="1A3AB8A3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41127AFE" w14:textId="77777777" w:rsidR="00B15998" w:rsidRPr="00B15998" w:rsidRDefault="00B15998" w:rsidP="00B1599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Bank</w:t>
            </w: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7D053344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  <w:vAlign w:val="center"/>
          </w:tcPr>
          <w:p w14:paraId="4B8CC578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(873,018)</w:t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7280598B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Calibri"/>
                <w:color w:val="000000"/>
                <w:sz w:val="20"/>
                <w:szCs w:val="20"/>
                <w:lang w:val="en-US" w:eastAsia="ro-MD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6,006,638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40F8183E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vAlign w:val="center"/>
          </w:tcPr>
          <w:p w14:paraId="08C6C7F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CF2D0A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Cs/>
                <w:color w:val="000000"/>
                <w:sz w:val="20"/>
                <w:szCs w:val="20"/>
                <w:lang w:val="en-US"/>
              </w:rPr>
              <w:t>6,005,820</w:t>
            </w:r>
          </w:p>
        </w:tc>
      </w:tr>
      <w:tr w:rsidR="00B15998" w:rsidRPr="00B15998" w14:paraId="569C1C67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59C9FA43" w14:textId="77777777" w:rsidR="00B15998" w:rsidRPr="00B15998" w:rsidRDefault="00B15998" w:rsidP="00B1599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non-controlling interests</w:t>
            </w:r>
          </w:p>
        </w:tc>
        <w:tc>
          <w:tcPr>
            <w:tcW w:w="29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3492CD42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single" w:sz="12" w:space="0" w:color="808080"/>
            </w:tcBorders>
            <w:vAlign w:val="center"/>
          </w:tcPr>
          <w:p w14:paraId="7ED92C8C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bottom w:val="single" w:sz="12" w:space="0" w:color="808080"/>
            </w:tcBorders>
            <w:vAlign w:val="center"/>
          </w:tcPr>
          <w:p w14:paraId="6C8EF350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14</w:t>
            </w:r>
          </w:p>
        </w:tc>
        <w:tc>
          <w:tcPr>
            <w:tcW w:w="252" w:type="dxa"/>
            <w:gridSpan w:val="2"/>
            <w:tcBorders>
              <w:top w:val="nil"/>
              <w:bottom w:val="single" w:sz="12" w:space="0" w:color="808080"/>
            </w:tcBorders>
            <w:vAlign w:val="center"/>
          </w:tcPr>
          <w:p w14:paraId="43193907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12" w:space="0" w:color="808080"/>
            </w:tcBorders>
            <w:vAlign w:val="center"/>
          </w:tcPr>
          <w:p w14:paraId="39AD89D9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-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518E2E89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15998" w:rsidRPr="00B15998" w14:paraId="4A999077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3DFA8511" w14:textId="77777777" w:rsidR="00B15998" w:rsidRPr="00B15998" w:rsidRDefault="00B15998" w:rsidP="00B15998">
            <w:pPr>
              <w:spacing w:after="0" w:line="240" w:lineRule="auto"/>
              <w:ind w:left="36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TOTAL COMPREHENSIVE RESULT FOR THE PERIOD attributable to:</w:t>
            </w:r>
          </w:p>
        </w:tc>
        <w:tc>
          <w:tcPr>
            <w:tcW w:w="298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4ECFBB5C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bottom w:val="nil"/>
            </w:tcBorders>
            <w:vAlign w:val="center"/>
          </w:tcPr>
          <w:p w14:paraId="12539EA1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(746,380)</w:t>
            </w:r>
          </w:p>
        </w:tc>
        <w:tc>
          <w:tcPr>
            <w:tcW w:w="1436" w:type="dxa"/>
            <w:tcBorders>
              <w:top w:val="single" w:sz="12" w:space="0" w:color="808080"/>
              <w:bottom w:val="nil"/>
            </w:tcBorders>
            <w:vAlign w:val="center"/>
          </w:tcPr>
          <w:p w14:paraId="2CF930AD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6,086,704</w:t>
            </w:r>
          </w:p>
        </w:tc>
        <w:tc>
          <w:tcPr>
            <w:tcW w:w="252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6ECD1A70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4D7C205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(746,492)</w:t>
            </w:r>
          </w:p>
        </w:tc>
        <w:tc>
          <w:tcPr>
            <w:tcW w:w="1341" w:type="dxa"/>
            <w:gridSpan w:val="2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2DF27C5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  <w:t>6,085,872</w:t>
            </w:r>
          </w:p>
        </w:tc>
      </w:tr>
      <w:tr w:rsidR="00B15998" w:rsidRPr="00B15998" w14:paraId="6B5A1D80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0048042B" w14:textId="77777777" w:rsidR="00B15998" w:rsidRPr="00B15998" w:rsidRDefault="00B15998" w:rsidP="00B159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Bank</w:t>
            </w: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65D49E6A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  <w:vAlign w:val="center"/>
          </w:tcPr>
          <w:p w14:paraId="28CE3C93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(746,382)</w:t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0AF6A321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6,086,690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32DCE6A8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vAlign w:val="center"/>
          </w:tcPr>
          <w:p w14:paraId="5F89815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(746,492)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932C27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Cs/>
                <w:color w:val="000000"/>
                <w:sz w:val="20"/>
                <w:szCs w:val="20"/>
                <w:lang w:val="en-US"/>
              </w:rPr>
              <w:t>6,085,872</w:t>
            </w:r>
          </w:p>
        </w:tc>
      </w:tr>
      <w:tr w:rsidR="00B15998" w:rsidRPr="00B15998" w14:paraId="3DEA4BC3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7B2A9708" w14:textId="77777777" w:rsidR="00B15998" w:rsidRPr="00B15998" w:rsidRDefault="00B15998" w:rsidP="00B159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non-controlling interests</w:t>
            </w: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2BF0FE86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  <w:vAlign w:val="center"/>
          </w:tcPr>
          <w:p w14:paraId="576134D1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47342379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14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3641A1DD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vAlign w:val="center"/>
          </w:tcPr>
          <w:p w14:paraId="0EEB6B03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-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8750FC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15998" w:rsidRPr="00B15998" w14:paraId="0EE01B6A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60693A00" w14:textId="77777777" w:rsidR="00B15998" w:rsidRPr="00B15998" w:rsidRDefault="00B15998" w:rsidP="00B15998">
            <w:pPr>
              <w:spacing w:after="0" w:line="240" w:lineRule="auto"/>
              <w:ind w:left="36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3FE2FAC0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bottom w:val="nil"/>
            </w:tcBorders>
            <w:vAlign w:val="center"/>
          </w:tcPr>
          <w:p w14:paraId="01BA6F0C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12" w:space="0" w:color="808080"/>
              <w:bottom w:val="nil"/>
            </w:tcBorders>
            <w:vAlign w:val="center"/>
          </w:tcPr>
          <w:p w14:paraId="6842C3EC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64632726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808080"/>
              <w:bottom w:val="nil"/>
            </w:tcBorders>
            <w:vAlign w:val="center"/>
          </w:tcPr>
          <w:p w14:paraId="4AE1DBA8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55B4A9BA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5DA3948B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468878FD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CALCULATION OF THE PROFIT AVAILABLE FOR DISTRIBUTION </w:t>
            </w: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7C9666AF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  <w:vAlign w:val="center"/>
          </w:tcPr>
          <w:p w14:paraId="30EE538B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4207BAA9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3D90C3F4" w14:textId="77777777" w:rsidR="00B15998" w:rsidRPr="00B15998" w:rsidDel="00204EC3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vAlign w:val="center"/>
          </w:tcPr>
          <w:p w14:paraId="75BA4A51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6C20E19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51E2EE03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678692ED" w14:textId="77777777" w:rsidR="00B15998" w:rsidRPr="00B15998" w:rsidRDefault="00B15998" w:rsidP="00B15998">
            <w:pPr>
              <w:spacing w:after="0" w:line="240" w:lineRule="auto"/>
              <w:ind w:left="36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30BF86A9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  <w:vAlign w:val="center"/>
          </w:tcPr>
          <w:p w14:paraId="3E9DBED6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44AEEF7C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0626366D" w14:textId="77777777" w:rsidR="00B15998" w:rsidRPr="00B15998" w:rsidDel="00204EC3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vAlign w:val="center"/>
          </w:tcPr>
          <w:p w14:paraId="0302A6E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7CA95D6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15998" w:rsidRPr="00B15998" w14:paraId="1AFE8803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09D1CD93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NET (LOSS)/ PROFIT from Bank's activity</w:t>
            </w: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50C823C5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  <w:vAlign w:val="center"/>
          </w:tcPr>
          <w:p w14:paraId="29110C38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0E0E770B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6,005,820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5BF9AB66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  <w:vAlign w:val="center"/>
          </w:tcPr>
          <w:p w14:paraId="1431500F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(873,128)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2D9076C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6,005,820</w:t>
            </w:r>
          </w:p>
        </w:tc>
      </w:tr>
      <w:tr w:rsidR="00B15998" w:rsidRPr="00B15998" w14:paraId="65939451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31B4A366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Coverage / (allocation) of unrealized losses/ (gains) from revaluation of foreign currency stocks </w:t>
            </w: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1D7F8754" w14:textId="510DF91A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8" w:space="0" w:color="808080"/>
              <w:bottom w:val="nil"/>
            </w:tcBorders>
            <w:vAlign w:val="center"/>
          </w:tcPr>
          <w:p w14:paraId="407764E0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2,753,773 </w:t>
            </w:r>
          </w:p>
        </w:tc>
        <w:tc>
          <w:tcPr>
            <w:tcW w:w="1436" w:type="dxa"/>
            <w:tcBorders>
              <w:top w:val="single" w:sz="8" w:space="0" w:color="808080"/>
              <w:bottom w:val="nil"/>
            </w:tcBorders>
            <w:vAlign w:val="center"/>
          </w:tcPr>
          <w:p w14:paraId="3F65CA87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  <w:t>(2,753,773)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3F177F20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374BF8D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 xml:space="preserve">2,753,773 </w:t>
            </w:r>
          </w:p>
        </w:tc>
        <w:tc>
          <w:tcPr>
            <w:tcW w:w="1341" w:type="dxa"/>
            <w:gridSpan w:val="2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30E53E4B" w14:textId="77777777" w:rsidR="00B15998" w:rsidRPr="00B15998" w:rsidRDefault="00B15998" w:rsidP="00B15998">
            <w:pPr>
              <w:spacing w:after="0" w:line="240" w:lineRule="auto"/>
              <w:ind w:left="-113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  <w:t>(2,753,773)</w:t>
            </w:r>
          </w:p>
        </w:tc>
      </w:tr>
      <w:tr w:rsidR="00B15998" w:rsidRPr="00B15998" w14:paraId="009C18FE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nil"/>
            </w:tcBorders>
            <w:noWrap/>
            <w:vAlign w:val="center"/>
          </w:tcPr>
          <w:p w14:paraId="69ADD5CB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Allocation of unrealized gains from revaluation of precious metals</w:t>
            </w:r>
          </w:p>
        </w:tc>
        <w:tc>
          <w:tcPr>
            <w:tcW w:w="298" w:type="dxa"/>
            <w:tcBorders>
              <w:top w:val="nil"/>
              <w:bottom w:val="nil"/>
            </w:tcBorders>
            <w:noWrap/>
            <w:vAlign w:val="center"/>
          </w:tcPr>
          <w:p w14:paraId="4CEFBBF0" w14:textId="201A43CC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nil"/>
              <w:bottom w:val="single" w:sz="12" w:space="0" w:color="808080"/>
            </w:tcBorders>
            <w:vAlign w:val="center"/>
          </w:tcPr>
          <w:p w14:paraId="2409D54F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(59,829)</w:t>
            </w:r>
          </w:p>
        </w:tc>
        <w:tc>
          <w:tcPr>
            <w:tcW w:w="1436" w:type="dxa"/>
            <w:tcBorders>
              <w:top w:val="nil"/>
              <w:bottom w:val="single" w:sz="12" w:space="0" w:color="808080"/>
            </w:tcBorders>
            <w:vAlign w:val="center"/>
          </w:tcPr>
          <w:p w14:paraId="2848F97D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(30,106)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center"/>
          </w:tcPr>
          <w:p w14:paraId="1297F652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12" w:space="0" w:color="808080"/>
            </w:tcBorders>
            <w:vAlign w:val="center"/>
          </w:tcPr>
          <w:p w14:paraId="6AD16D52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sz w:val="20"/>
                <w:szCs w:val="20"/>
                <w:lang w:val="en-US"/>
              </w:rPr>
              <w:t>(59,829)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7F5BD234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Cs/>
                <w:sz w:val="20"/>
                <w:szCs w:val="20"/>
                <w:lang w:val="en-US"/>
              </w:rPr>
              <w:t>(30,106)</w:t>
            </w:r>
          </w:p>
        </w:tc>
      </w:tr>
      <w:tr w:rsidR="00B15998" w:rsidRPr="00B15998" w14:paraId="0ACAE286" w14:textId="77777777" w:rsidTr="00B15998">
        <w:trPr>
          <w:gridAfter w:val="1"/>
          <w:wAfter w:w="8" w:type="dxa"/>
          <w:trHeight w:val="101"/>
        </w:trPr>
        <w:tc>
          <w:tcPr>
            <w:tcW w:w="3726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7F7784BD" w14:textId="77777777" w:rsidR="00B15998" w:rsidRPr="00B15998" w:rsidRDefault="00B15998" w:rsidP="00B15998">
            <w:pPr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PROFIT AVAILABLE FOR DISTRIBUTION</w:t>
            </w:r>
          </w:p>
        </w:tc>
        <w:tc>
          <w:tcPr>
            <w:tcW w:w="29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272C36E8" w14:textId="77777777" w:rsidR="00B15998" w:rsidRPr="00B15998" w:rsidRDefault="00B15998" w:rsidP="00B15998">
            <w:pPr>
              <w:spacing w:after="0" w:line="240" w:lineRule="auto"/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643250A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1,820,816 </w:t>
            </w:r>
          </w:p>
        </w:tc>
        <w:tc>
          <w:tcPr>
            <w:tcW w:w="1436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38F0EAC4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  <w:t>3,221,941</w:t>
            </w:r>
          </w:p>
        </w:tc>
        <w:tc>
          <w:tcPr>
            <w:tcW w:w="252" w:type="dxa"/>
            <w:gridSpan w:val="2"/>
            <w:tcBorders>
              <w:top w:val="nil"/>
              <w:bottom w:val="single" w:sz="12" w:space="0" w:color="808080"/>
            </w:tcBorders>
            <w:vAlign w:val="center"/>
          </w:tcPr>
          <w:p w14:paraId="0D6B3DE5" w14:textId="77777777" w:rsidR="00B15998" w:rsidRPr="00B15998" w:rsidRDefault="00B15998" w:rsidP="00B15998">
            <w:pPr>
              <w:spacing w:after="0" w:line="240" w:lineRule="auto"/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63221C0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B15998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1,820,816 </w:t>
            </w:r>
          </w:p>
        </w:tc>
        <w:tc>
          <w:tcPr>
            <w:tcW w:w="1341" w:type="dxa"/>
            <w:gridSpan w:val="2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2C45BF5B" w14:textId="77777777" w:rsidR="00B15998" w:rsidRPr="00B15998" w:rsidRDefault="00B15998" w:rsidP="00B15998">
            <w:pPr>
              <w:spacing w:after="0" w:line="240" w:lineRule="auto"/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998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US"/>
              </w:rPr>
              <w:t>3,221,941</w:t>
            </w:r>
          </w:p>
        </w:tc>
      </w:tr>
    </w:tbl>
    <w:p w14:paraId="75D6AC03" w14:textId="77777777" w:rsidR="00B15998" w:rsidRDefault="00B15998"/>
    <w:p w14:paraId="41966473" w14:textId="77777777" w:rsidR="00B15998" w:rsidRDefault="00B15998"/>
    <w:p w14:paraId="053D4754" w14:textId="77777777" w:rsidR="00B15998" w:rsidRDefault="00B15998"/>
    <w:p w14:paraId="05E01B8C" w14:textId="77777777" w:rsidR="00B15998" w:rsidRDefault="00B15998"/>
    <w:p w14:paraId="07B11AA0" w14:textId="77777777" w:rsidR="001F4815" w:rsidRPr="00E44688" w:rsidRDefault="001F4815" w:rsidP="001F4815">
      <w:pPr>
        <w:rPr>
          <w:sz w:val="6"/>
          <w:szCs w:val="6"/>
          <w:lang w:val="en-US"/>
        </w:rPr>
      </w:pPr>
    </w:p>
    <w:p w14:paraId="0185C19C" w14:textId="66B8F45E" w:rsidR="001D2DD0" w:rsidRDefault="001D2DD0" w:rsidP="00F324DB">
      <w:pPr>
        <w:tabs>
          <w:tab w:val="left" w:pos="690"/>
          <w:tab w:val="center" w:pos="4677"/>
        </w:tabs>
        <w:spacing w:after="0" w:line="240" w:lineRule="auto"/>
        <w:rPr>
          <w:rFonts w:ascii="PermianSerifTypeface" w:eastAsia="Times New Roman" w:hAnsi="PermianSerifTypeface"/>
          <w:i/>
          <w:iCs/>
          <w:sz w:val="20"/>
          <w:szCs w:val="20"/>
          <w:lang w:val="en-US"/>
        </w:rPr>
      </w:pPr>
    </w:p>
    <w:sectPr w:rsidR="001D2DD0" w:rsidSect="004724B1">
      <w:headerReference w:type="default" r:id="rId8"/>
      <w:pgSz w:w="11906" w:h="16838"/>
      <w:pgMar w:top="426" w:right="851" w:bottom="851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85D3" w14:textId="77777777" w:rsidR="00E41401" w:rsidRDefault="00E41401" w:rsidP="00A75602">
      <w:pPr>
        <w:spacing w:after="0" w:line="240" w:lineRule="auto"/>
      </w:pPr>
      <w:r>
        <w:separator/>
      </w:r>
    </w:p>
  </w:endnote>
  <w:endnote w:type="continuationSeparator" w:id="0">
    <w:p w14:paraId="1309D9BA" w14:textId="77777777" w:rsidR="00E41401" w:rsidRDefault="00E41401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0460" w14:textId="77777777" w:rsidR="00E41401" w:rsidRDefault="00E41401" w:rsidP="00A75602">
      <w:pPr>
        <w:spacing w:after="0" w:line="240" w:lineRule="auto"/>
      </w:pPr>
      <w:r>
        <w:separator/>
      </w:r>
    </w:p>
  </w:footnote>
  <w:footnote w:type="continuationSeparator" w:id="0">
    <w:p w14:paraId="4D0F5672" w14:textId="77777777" w:rsidR="00E41401" w:rsidRDefault="00E41401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4DE9" w14:textId="18A0DD82" w:rsidR="00523554" w:rsidRDefault="00B15998" w:rsidP="00C92B12">
    <w:pPr>
      <w:pStyle w:val="Header"/>
      <w:ind w:left="709" w:hanging="1135"/>
    </w:pPr>
    <w:r w:rsidRPr="0057392C">
      <w:rPr>
        <w:noProof/>
      </w:rPr>
      <w:drawing>
        <wp:anchor distT="0" distB="0" distL="114300" distR="114300" simplePos="0" relativeHeight="251659264" behindDoc="1" locked="0" layoutInCell="1" allowOverlap="1" wp14:anchorId="6E5E8BA1" wp14:editId="3C1FA3A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19275" cy="347333"/>
          <wp:effectExtent l="0" t="0" r="0" b="0"/>
          <wp:wrapNone/>
          <wp:docPr id="190777231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375273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731" cy="356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5B0A4FEA"/>
    <w:multiLevelType w:val="hybridMultilevel"/>
    <w:tmpl w:val="BB984966"/>
    <w:lvl w:ilvl="0" w:tplc="36A01D0C">
      <w:start w:val="2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88860">
    <w:abstractNumId w:val="1"/>
  </w:num>
  <w:num w:numId="2" w16cid:durableId="709111260">
    <w:abstractNumId w:val="3"/>
  </w:num>
  <w:num w:numId="3" w16cid:durableId="1329286603">
    <w:abstractNumId w:val="0"/>
  </w:num>
  <w:num w:numId="4" w16cid:durableId="1423528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02"/>
    <w:rsid w:val="00004229"/>
    <w:rsid w:val="00007216"/>
    <w:rsid w:val="00036BBD"/>
    <w:rsid w:val="00044A74"/>
    <w:rsid w:val="00076A70"/>
    <w:rsid w:val="00087EFD"/>
    <w:rsid w:val="00091A6B"/>
    <w:rsid w:val="000D2E3D"/>
    <w:rsid w:val="000D6670"/>
    <w:rsid w:val="00110B13"/>
    <w:rsid w:val="001440BE"/>
    <w:rsid w:val="001608C6"/>
    <w:rsid w:val="00173347"/>
    <w:rsid w:val="001D2DD0"/>
    <w:rsid w:val="001F0F8E"/>
    <w:rsid w:val="001F4815"/>
    <w:rsid w:val="0020756A"/>
    <w:rsid w:val="0020757F"/>
    <w:rsid w:val="002260A7"/>
    <w:rsid w:val="00237D20"/>
    <w:rsid w:val="0024004F"/>
    <w:rsid w:val="0024313A"/>
    <w:rsid w:val="00246BBB"/>
    <w:rsid w:val="00262D70"/>
    <w:rsid w:val="00282733"/>
    <w:rsid w:val="003354BC"/>
    <w:rsid w:val="00340735"/>
    <w:rsid w:val="00344677"/>
    <w:rsid w:val="00356CB3"/>
    <w:rsid w:val="0036009E"/>
    <w:rsid w:val="003C3F85"/>
    <w:rsid w:val="003D1599"/>
    <w:rsid w:val="003D7FBD"/>
    <w:rsid w:val="003F1C57"/>
    <w:rsid w:val="003F3E6A"/>
    <w:rsid w:val="00407039"/>
    <w:rsid w:val="0046214E"/>
    <w:rsid w:val="004724B1"/>
    <w:rsid w:val="00482C44"/>
    <w:rsid w:val="0048691E"/>
    <w:rsid w:val="004A0182"/>
    <w:rsid w:val="004A3640"/>
    <w:rsid w:val="004A4B2E"/>
    <w:rsid w:val="004B5663"/>
    <w:rsid w:val="004D26B6"/>
    <w:rsid w:val="004F0B46"/>
    <w:rsid w:val="004F1E2F"/>
    <w:rsid w:val="0051148B"/>
    <w:rsid w:val="00523554"/>
    <w:rsid w:val="00535D52"/>
    <w:rsid w:val="00556D46"/>
    <w:rsid w:val="00560562"/>
    <w:rsid w:val="00580BA8"/>
    <w:rsid w:val="005B3F7A"/>
    <w:rsid w:val="005D64E5"/>
    <w:rsid w:val="005F4718"/>
    <w:rsid w:val="006510BD"/>
    <w:rsid w:val="00673758"/>
    <w:rsid w:val="00681CD2"/>
    <w:rsid w:val="006B30D5"/>
    <w:rsid w:val="006B392D"/>
    <w:rsid w:val="006F016A"/>
    <w:rsid w:val="00706580"/>
    <w:rsid w:val="00710C4E"/>
    <w:rsid w:val="00724C85"/>
    <w:rsid w:val="007332C7"/>
    <w:rsid w:val="0074303B"/>
    <w:rsid w:val="00745881"/>
    <w:rsid w:val="00751035"/>
    <w:rsid w:val="0075435B"/>
    <w:rsid w:val="00777CFE"/>
    <w:rsid w:val="00786B52"/>
    <w:rsid w:val="00795661"/>
    <w:rsid w:val="007A56F6"/>
    <w:rsid w:val="007B1108"/>
    <w:rsid w:val="007F0A91"/>
    <w:rsid w:val="0082438F"/>
    <w:rsid w:val="008D7711"/>
    <w:rsid w:val="008E11B5"/>
    <w:rsid w:val="008F0F5F"/>
    <w:rsid w:val="00933376"/>
    <w:rsid w:val="009345CA"/>
    <w:rsid w:val="00945C19"/>
    <w:rsid w:val="00947684"/>
    <w:rsid w:val="00985E9E"/>
    <w:rsid w:val="00996213"/>
    <w:rsid w:val="009B2593"/>
    <w:rsid w:val="009F70CA"/>
    <w:rsid w:val="00A07A6F"/>
    <w:rsid w:val="00A75602"/>
    <w:rsid w:val="00AB3FBB"/>
    <w:rsid w:val="00AD60B2"/>
    <w:rsid w:val="00AF4D97"/>
    <w:rsid w:val="00B15998"/>
    <w:rsid w:val="00B612CE"/>
    <w:rsid w:val="00BA582E"/>
    <w:rsid w:val="00BB52DE"/>
    <w:rsid w:val="00BD0EF5"/>
    <w:rsid w:val="00BD2015"/>
    <w:rsid w:val="00BD417C"/>
    <w:rsid w:val="00BD5AE8"/>
    <w:rsid w:val="00BF07F5"/>
    <w:rsid w:val="00BF38D8"/>
    <w:rsid w:val="00C06FA5"/>
    <w:rsid w:val="00C729BC"/>
    <w:rsid w:val="00C775B6"/>
    <w:rsid w:val="00C92B12"/>
    <w:rsid w:val="00C9548B"/>
    <w:rsid w:val="00CA3AE8"/>
    <w:rsid w:val="00CC3788"/>
    <w:rsid w:val="00CE2313"/>
    <w:rsid w:val="00D3059E"/>
    <w:rsid w:val="00D409DD"/>
    <w:rsid w:val="00D545C0"/>
    <w:rsid w:val="00D663FA"/>
    <w:rsid w:val="00D7414C"/>
    <w:rsid w:val="00D74695"/>
    <w:rsid w:val="00DC21D0"/>
    <w:rsid w:val="00DC7BB2"/>
    <w:rsid w:val="00DE7C44"/>
    <w:rsid w:val="00E270C0"/>
    <w:rsid w:val="00E34610"/>
    <w:rsid w:val="00E377EC"/>
    <w:rsid w:val="00E41401"/>
    <w:rsid w:val="00E44688"/>
    <w:rsid w:val="00E73BD7"/>
    <w:rsid w:val="00E95C86"/>
    <w:rsid w:val="00EA6A6A"/>
    <w:rsid w:val="00EB0E0F"/>
    <w:rsid w:val="00EB48FA"/>
    <w:rsid w:val="00EC0364"/>
    <w:rsid w:val="00EC3857"/>
    <w:rsid w:val="00EC666F"/>
    <w:rsid w:val="00F0441C"/>
    <w:rsid w:val="00F218CA"/>
    <w:rsid w:val="00F2474C"/>
    <w:rsid w:val="00F324DB"/>
    <w:rsid w:val="00F512C5"/>
    <w:rsid w:val="00F52DC4"/>
    <w:rsid w:val="00F66A9C"/>
    <w:rsid w:val="00FB21AC"/>
    <w:rsid w:val="00FE2EC2"/>
    <w:rsid w:val="00FE3BFE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460F4A"/>
  <w15:docId w15:val="{2AA79F5A-6273-4BF6-B646-60A3805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uiPriority w:val="99"/>
    <w:unhideWhenUsed/>
    <w:rsid w:val="00F512C5"/>
    <w:rPr>
      <w:color w:val="0000FF"/>
      <w:u w:val="single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rPr>
      <w:rFonts w:ascii="Times New Roman" w:eastAsia="Times New Roman" w:hAnsi="Times New Roman"/>
      <w:lang w:val="ro-RO" w:eastAsia="ro-RO"/>
    </w:rPr>
    <w:tblPr/>
  </w:style>
  <w:style w:type="character" w:customStyle="1" w:styleId="Heading1Char">
    <w:name w:val="Heading 1 Char"/>
    <w:uiPriority w:val="9"/>
    <w:rsid w:val="00BD5AE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e2 Char,t2 Char,h2 Char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link w:val="ListParagraph"/>
    <w:uiPriority w:val="34"/>
    <w:locked/>
    <w:rsid w:val="001D2DD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sv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A329-A74A-4A63-94DC-10FE509A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3535</Characters>
  <Application>Microsoft Office Word</Application>
  <DocSecurity>0</DocSecurity>
  <Lines>505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2025-06-26T17:20:00Z</dcterms:created>
  <cp:lastPrinted>2026-06-26T09:34:00Z</cp:lastPrinted>
  <dcterms:modified xsi:type="dcterms:W3CDTF">2026-06-26T09:35:00Z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cdc4f6aa-afc6-44fc-b696-8a353f72ccad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2025-06-19T16:11:20Z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3cd7d376-db23-47a4-933c-729d6acf68ed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